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965EB" w14:textId="3023D26B" w:rsidR="00D453AC" w:rsidRDefault="00CE1C88">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12bis-e</w:t>
      </w:r>
      <w:r>
        <w:rPr>
          <w:rFonts w:ascii="Arial" w:hAnsi="Arial" w:cs="Arial"/>
          <w:sz w:val="22"/>
        </w:rPr>
        <w:tab/>
        <w:t xml:space="preserve"> </w:t>
      </w:r>
      <w:r>
        <w:rPr>
          <w:rFonts w:ascii="Arial" w:hAnsi="Arial" w:cs="Arial"/>
          <w:sz w:val="22"/>
        </w:rPr>
        <w:tab/>
        <w:t xml:space="preserve">                                       </w:t>
      </w:r>
      <w:r>
        <w:rPr>
          <w:rFonts w:ascii="Arial" w:hAnsi="Arial" w:cs="Arial" w:hint="eastAsia"/>
          <w:sz w:val="22"/>
        </w:rPr>
        <w:t>R</w:t>
      </w:r>
      <w:r>
        <w:rPr>
          <w:rFonts w:ascii="Arial" w:hAnsi="Arial" w:cs="Arial"/>
          <w:sz w:val="22"/>
        </w:rPr>
        <w:t>1-</w:t>
      </w:r>
      <w:r w:rsidR="00DC356D">
        <w:rPr>
          <w:rFonts w:ascii="Arial" w:hAnsi="Arial" w:cs="Arial"/>
          <w:sz w:val="22"/>
        </w:rPr>
        <w:t>2</w:t>
      </w:r>
      <w:r w:rsidR="00DC356D">
        <w:rPr>
          <w:rFonts w:ascii="Arial" w:hAnsi="Arial" w:cs="Arial" w:hint="eastAsia"/>
          <w:sz w:val="22"/>
        </w:rPr>
        <w:t>3</w:t>
      </w:r>
      <w:r w:rsidR="00DC356D">
        <w:rPr>
          <w:rFonts w:ascii="Arial" w:hAnsi="Arial" w:cs="Arial"/>
          <w:sz w:val="22"/>
        </w:rPr>
        <w:t>03297</w:t>
      </w:r>
    </w:p>
    <w:p w14:paraId="23E7F5D6" w14:textId="77777777" w:rsidR="00D453AC" w:rsidRDefault="00CE1C88">
      <w:pPr>
        <w:pStyle w:val="3GPPHeader"/>
        <w:tabs>
          <w:tab w:val="clear" w:pos="1800"/>
          <w:tab w:val="left" w:pos="1580"/>
        </w:tabs>
        <w:snapToGrid w:val="0"/>
        <w:rPr>
          <w:rFonts w:cs="Arial"/>
          <w:bCs/>
          <w:sz w:val="22"/>
        </w:rPr>
      </w:pPr>
      <w:r>
        <w:rPr>
          <w:rFonts w:cs="Arial" w:hint="eastAsia"/>
          <w:bCs/>
          <w:sz w:val="22"/>
        </w:rPr>
        <w:t>e-Meeting,</w:t>
      </w:r>
      <w:r>
        <w:rPr>
          <w:rFonts w:cs="Arial"/>
          <w:bCs/>
          <w:sz w:val="22"/>
        </w:rPr>
        <w:t xml:space="preserve"> </w:t>
      </w:r>
      <w:r>
        <w:rPr>
          <w:rFonts w:cs="Arial" w:hint="eastAsia"/>
          <w:bCs/>
          <w:sz w:val="22"/>
        </w:rPr>
        <w:t>April</w:t>
      </w:r>
      <w:r>
        <w:rPr>
          <w:rFonts w:cs="Arial"/>
          <w:bCs/>
          <w:sz w:val="22"/>
        </w:rPr>
        <w:t xml:space="preserve"> </w:t>
      </w:r>
      <w:r>
        <w:rPr>
          <w:rFonts w:cs="Arial" w:hint="eastAsia"/>
          <w:bCs/>
          <w:sz w:val="22"/>
        </w:rPr>
        <w:t>17</w:t>
      </w:r>
      <w:r>
        <w:rPr>
          <w:rFonts w:cs="Arial"/>
          <w:bCs/>
          <w:sz w:val="22"/>
          <w:vertAlign w:val="superscript"/>
        </w:rPr>
        <w:t>th</w:t>
      </w:r>
      <w:r>
        <w:rPr>
          <w:rFonts w:cs="Arial"/>
          <w:bCs/>
          <w:sz w:val="22"/>
        </w:rPr>
        <w:t xml:space="preserve"> – </w:t>
      </w:r>
      <w:r>
        <w:rPr>
          <w:rFonts w:cs="Arial" w:hint="eastAsia"/>
          <w:bCs/>
          <w:sz w:val="22"/>
        </w:rPr>
        <w:t>April 26</w:t>
      </w:r>
      <w:r>
        <w:rPr>
          <w:rFonts w:cs="Arial" w:hint="eastAsia"/>
          <w:bCs/>
          <w:sz w:val="22"/>
          <w:vertAlign w:val="superscript"/>
        </w:rPr>
        <w:t>th</w:t>
      </w:r>
      <w:r>
        <w:rPr>
          <w:rFonts w:cs="Arial"/>
          <w:bCs/>
          <w:sz w:val="22"/>
        </w:rPr>
        <w:t>, 202</w:t>
      </w:r>
      <w:r>
        <w:rPr>
          <w:rFonts w:cs="Arial" w:hint="eastAsia"/>
          <w:bCs/>
          <w:sz w:val="22"/>
        </w:rPr>
        <w:t>3</w:t>
      </w:r>
    </w:p>
    <w:p w14:paraId="14CEEA30" w14:textId="77777777" w:rsidR="00D453AC" w:rsidRDefault="00D453AC">
      <w:pPr>
        <w:pStyle w:val="3GPPHeader"/>
        <w:snapToGrid w:val="0"/>
        <w:rPr>
          <w:rFonts w:cs="Arial"/>
          <w:sz w:val="22"/>
        </w:rPr>
      </w:pPr>
    </w:p>
    <w:p w14:paraId="60FAE5F0" w14:textId="77777777" w:rsidR="00D453AC" w:rsidRDefault="00CE1C88">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14:paraId="1454125D" w14:textId="77777777" w:rsidR="00D453AC" w:rsidRDefault="00CE1C88">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t>Discussion on improved GNSS operation for IoT-NTN</w:t>
      </w:r>
    </w:p>
    <w:p w14:paraId="78513C05" w14:textId="77777777" w:rsidR="00D453AC" w:rsidRDefault="00CE1C88">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9.</w:t>
      </w:r>
      <w:r>
        <w:rPr>
          <w:rFonts w:ascii="Arial" w:hAnsi="Arial" w:cs="Arial" w:hint="eastAsia"/>
          <w:sz w:val="22"/>
        </w:rPr>
        <w:t>9</w:t>
      </w:r>
      <w:r>
        <w:rPr>
          <w:rFonts w:ascii="Arial" w:hAnsi="Arial" w:cs="Arial"/>
          <w:sz w:val="22"/>
        </w:rPr>
        <w:t>.</w:t>
      </w:r>
      <w:r>
        <w:rPr>
          <w:rFonts w:ascii="Arial" w:hAnsi="Arial" w:cs="Arial" w:hint="eastAsia"/>
          <w:sz w:val="22"/>
        </w:rPr>
        <w:t>4</w:t>
      </w:r>
    </w:p>
    <w:p w14:paraId="5F787B88" w14:textId="77777777" w:rsidR="00D453AC" w:rsidRDefault="00CE1C88">
      <w:pPr>
        <w:pBdr>
          <w:bottom w:val="single" w:sz="6" w:space="1" w:color="auto"/>
        </w:pBdr>
        <w:snapToGrid w:val="0"/>
        <w:jc w:val="both"/>
        <w:rPr>
          <w:rFonts w:ascii="Arial" w:hAnsi="Arial"/>
          <w:b/>
        </w:rPr>
      </w:pPr>
      <w:r>
        <w:rPr>
          <w:rFonts w:ascii="Arial" w:hAnsi="Arial"/>
          <w:b/>
        </w:rPr>
        <w:t>Document for:  Discussion</w:t>
      </w:r>
      <w:bookmarkEnd w:id="0"/>
      <w:bookmarkEnd w:id="1"/>
    </w:p>
    <w:p w14:paraId="2C280A04" w14:textId="77777777" w:rsidR="00D453AC" w:rsidRDefault="00CE1C88">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06DF7FC8" w14:textId="50672AAD" w:rsidR="00D453AC" w:rsidRDefault="00CE1C88">
      <w:pPr>
        <w:spacing w:after="120"/>
        <w:ind w:left="420"/>
        <w:jc w:val="both"/>
        <w:rPr>
          <w:rFonts w:ascii="Times New Roman" w:eastAsia="宋体" w:hAnsi="Times New Roman" w:cs="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1#112</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_Ref118412123 \n \h</w:instrText>
      </w:r>
      <w:r>
        <w:rPr>
          <w:rFonts w:ascii="Times New Roman" w:hAnsi="Times New Roman"/>
          <w:sz w:val="20"/>
          <w:szCs w:val="20"/>
        </w:rPr>
        <w:instrText xml:space="preserve">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scheme</w:t>
      </w:r>
      <w:r>
        <w:rPr>
          <w:rFonts w:ascii="Times New Roman" w:hAnsi="Times New Roman"/>
          <w:sz w:val="20"/>
          <w:szCs w:val="20"/>
        </w:rPr>
        <w:t xml:space="preserve"> to enable the </w:t>
      </w:r>
      <w:r>
        <w:rPr>
          <w:rFonts w:ascii="Times New Roman" w:hAnsi="Times New Roman" w:hint="eastAsia"/>
          <w:sz w:val="20"/>
          <w:szCs w:val="20"/>
        </w:rPr>
        <w:t xml:space="preserve">GNSS measurement in </w:t>
      </w:r>
      <w:r>
        <w:rPr>
          <w:rFonts w:ascii="Times New Roman" w:hAnsi="Times New Roman"/>
          <w:sz w:val="20"/>
          <w:szCs w:val="20"/>
        </w:rPr>
        <w:t>RRC</w:t>
      </w:r>
      <w:r>
        <w:rPr>
          <w:rFonts w:ascii="Times New Roman" w:hAnsi="Times New Roman" w:hint="eastAsia"/>
          <w:sz w:val="20"/>
          <w:szCs w:val="20"/>
        </w:rPr>
        <w:t xml:space="preserve">-connected </w:t>
      </w:r>
      <w:r>
        <w:rPr>
          <w:rFonts w:ascii="Times New Roman" w:hAnsi="Times New Roman"/>
          <w:sz w:val="20"/>
          <w:szCs w:val="20"/>
        </w:rPr>
        <w:t xml:space="preserve">state </w:t>
      </w:r>
      <w:r>
        <w:rPr>
          <w:rFonts w:ascii="Times New Roman" w:hAnsi="Times New Roman" w:hint="eastAsia"/>
          <w:sz w:val="20"/>
          <w:szCs w:val="20"/>
        </w:rPr>
        <w:t>were discussed</w:t>
      </w:r>
      <w:r>
        <w:rPr>
          <w:rFonts w:ascii="Times New Roman" w:hAnsi="Times New Roman"/>
          <w:sz w:val="20"/>
          <w:szCs w:val="20"/>
        </w:rPr>
        <w:t xml:space="preserve"> for IoT device with </w:t>
      </w:r>
      <w:r>
        <w:rPr>
          <w:rFonts w:ascii="Times New Roman" w:hAnsi="Times New Roman" w:hint="eastAsia"/>
          <w:sz w:val="20"/>
          <w:szCs w:val="20"/>
        </w:rPr>
        <w:t>some progress</w:t>
      </w:r>
      <w:r w:rsidR="00DC356D">
        <w:rPr>
          <w:rFonts w:ascii="Times New Roman" w:hAnsi="Times New Roman"/>
          <w:sz w:val="20"/>
          <w:szCs w:val="20"/>
        </w:rPr>
        <w:t xml:space="preserve">. </w:t>
      </w:r>
      <w:r>
        <w:rPr>
          <w:rFonts w:ascii="Times New Roman" w:eastAsia="宋体" w:hAnsi="Times New Roman" w:cs="Times New Roman" w:hint="eastAsia"/>
          <w:sz w:val="20"/>
          <w:szCs w:val="20"/>
        </w:rPr>
        <w:t xml:space="preserve">In this contribution, we </w:t>
      </w:r>
      <w:r>
        <w:rPr>
          <w:rFonts w:ascii="Times New Roman" w:eastAsia="宋体" w:hAnsi="Times New Roman" w:cs="Times New Roman"/>
          <w:sz w:val="20"/>
          <w:szCs w:val="20"/>
        </w:rPr>
        <w:t xml:space="preserve">further share the </w:t>
      </w:r>
      <w:r>
        <w:rPr>
          <w:rFonts w:ascii="Times New Roman" w:eastAsia="宋体" w:hAnsi="Times New Roman" w:cs="Times New Roman" w:hint="eastAsia"/>
          <w:sz w:val="20"/>
          <w:szCs w:val="20"/>
        </w:rPr>
        <w:t>views on improved GNSS operation in IoT NTN, including on success/completion of GNSS position fix, the configurations of GNSS measurement gap during long connection and the closed loop time correction.</w:t>
      </w:r>
    </w:p>
    <w:p w14:paraId="4735D32E" w14:textId="77777777" w:rsidR="00D453AC" w:rsidRDefault="00CE1C88">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14:paraId="79502205" w14:textId="77777777" w:rsidR="00D453AC" w:rsidRDefault="00CE1C88">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 xml:space="preserve">Configuration of </w:t>
      </w:r>
      <w:r>
        <w:rPr>
          <w:rFonts w:ascii="Times New Roman" w:hAnsi="Times New Roman" w:cs="Times New Roman"/>
          <w:sz w:val="24"/>
          <w:szCs w:val="24"/>
        </w:rPr>
        <w:t xml:space="preserve">GNSS measurement gap </w:t>
      </w:r>
    </w:p>
    <w:p w14:paraId="12361082" w14:textId="65F69FA3" w:rsidR="00D453AC" w:rsidRDefault="004A1104">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F</w:t>
      </w:r>
      <w:r w:rsidR="00CE1C88">
        <w:rPr>
          <w:rFonts w:ascii="Times New Roman" w:eastAsia="宋体" w:hAnsi="Times New Roman" w:cs="Times New Roman" w:hint="eastAsia"/>
          <w:sz w:val="20"/>
          <w:szCs w:val="20"/>
        </w:rPr>
        <w:t xml:space="preserve">or the configuration of GNSS measurement gap in long connection time, </w:t>
      </w:r>
      <w:r w:rsidR="00532EF8">
        <w:rPr>
          <w:rFonts w:ascii="Times New Roman" w:eastAsia="宋体" w:hAnsi="Times New Roman" w:cs="Times New Roman"/>
          <w:sz w:val="20"/>
          <w:szCs w:val="20"/>
        </w:rPr>
        <w:t>following agreements are agreed on the gap duration and start time. However, there are still remaining issue that need further studies</w:t>
      </w:r>
      <w:r w:rsidR="00CE1C88">
        <w:rPr>
          <w:rFonts w:ascii="Times New Roman" w:eastAsia="宋体" w:hAnsi="Times New Roman" w:cs="Times New Roman" w:hint="eastAsia"/>
          <w:sz w:val="20"/>
          <w:szCs w:val="20"/>
        </w:rPr>
        <w:t xml:space="preserve">. </w:t>
      </w:r>
    </w:p>
    <w:tbl>
      <w:tblPr>
        <w:tblStyle w:val="af0"/>
        <w:tblW w:w="0" w:type="auto"/>
        <w:tblInd w:w="440" w:type="dxa"/>
        <w:tblLook w:val="04A0" w:firstRow="1" w:lastRow="0" w:firstColumn="1" w:lastColumn="0" w:noHBand="0" w:noVBand="1"/>
      </w:tblPr>
      <w:tblGrid>
        <w:gridCol w:w="9136"/>
      </w:tblGrid>
      <w:tr w:rsidR="00D453AC" w14:paraId="4ECACD9B" w14:textId="77777777">
        <w:tc>
          <w:tcPr>
            <w:tcW w:w="9576" w:type="dxa"/>
          </w:tcPr>
          <w:p w14:paraId="3F23FF74" w14:textId="77777777" w:rsidR="00D453AC" w:rsidRDefault="00CE1C88">
            <w:pPr>
              <w:rPr>
                <w:rFonts w:ascii="Times New Roman" w:hAnsi="Times New Roman" w:cs="Times New Roman"/>
                <w:b/>
                <w:sz w:val="20"/>
                <w:szCs w:val="20"/>
                <w:highlight w:val="green"/>
              </w:rPr>
            </w:pPr>
            <w:r>
              <w:rPr>
                <w:rFonts w:ascii="Times New Roman" w:hAnsi="Times New Roman" w:cs="Times New Roman" w:hint="eastAsia"/>
                <w:b/>
                <w:sz w:val="20"/>
                <w:szCs w:val="20"/>
                <w:highlight w:val="green"/>
              </w:rPr>
              <w:t>Agreement</w:t>
            </w:r>
          </w:p>
          <w:p w14:paraId="630BCFC4" w14:textId="77777777" w:rsidR="00D453AC" w:rsidRDefault="00CE1C88">
            <w:pPr>
              <w:rPr>
                <w:rFonts w:ascii="Times New Roman" w:hAnsi="Times New Roman"/>
                <w:i/>
                <w:sz w:val="20"/>
                <w:szCs w:val="20"/>
              </w:rPr>
            </w:pPr>
            <w:r>
              <w:rPr>
                <w:rFonts w:ascii="Times New Roman" w:hAnsi="Times New Roman" w:hint="eastAsia"/>
                <w:i/>
                <w:sz w:val="20"/>
                <w:szCs w:val="20"/>
              </w:rPr>
              <w:t xml:space="preserve">On the length of GNSS measurement gap, which is </w:t>
            </w:r>
            <w:proofErr w:type="spellStart"/>
            <w:r>
              <w:rPr>
                <w:rFonts w:ascii="Times New Roman" w:hAnsi="Times New Roman" w:hint="eastAsia"/>
                <w:i/>
                <w:sz w:val="20"/>
                <w:szCs w:val="20"/>
              </w:rPr>
              <w:t>aperiodically</w:t>
            </w:r>
            <w:proofErr w:type="spellEnd"/>
            <w:r>
              <w:rPr>
                <w:rFonts w:ascii="Times New Roman" w:hAnsi="Times New Roman" w:hint="eastAsia"/>
                <w:i/>
                <w:sz w:val="20"/>
                <w:szCs w:val="20"/>
              </w:rPr>
              <w:t xml:space="preserve"> triggered by </w:t>
            </w:r>
            <w:proofErr w:type="spellStart"/>
            <w:r>
              <w:rPr>
                <w:rFonts w:ascii="Times New Roman" w:hAnsi="Times New Roman" w:hint="eastAsia"/>
                <w:i/>
                <w:sz w:val="20"/>
                <w:szCs w:val="20"/>
              </w:rPr>
              <w:t>eNB</w:t>
            </w:r>
            <w:proofErr w:type="spellEnd"/>
            <w:r>
              <w:rPr>
                <w:rFonts w:ascii="Times New Roman" w:hAnsi="Times New Roman" w:hint="eastAsia"/>
                <w:i/>
                <w:sz w:val="20"/>
                <w:szCs w:val="20"/>
              </w:rPr>
              <w:t>, the gap duration should be equal to or larger than the latest UE reported GNSS position fix time duration.</w:t>
            </w:r>
          </w:p>
          <w:p w14:paraId="572E8F1C" w14:textId="77777777" w:rsidR="00D453AC" w:rsidRDefault="00CE1C88">
            <w:pPr>
              <w:rPr>
                <w:rFonts w:ascii="Times New Roman" w:hAnsi="Times New Roman"/>
                <w:i/>
                <w:sz w:val="20"/>
                <w:szCs w:val="20"/>
              </w:rPr>
            </w:pPr>
            <w:r>
              <w:rPr>
                <w:rFonts w:ascii="Times New Roman" w:hAnsi="Times New Roman" w:hint="eastAsia"/>
                <w:i/>
                <w:sz w:val="20"/>
                <w:szCs w:val="20"/>
              </w:rPr>
              <w:t xml:space="preserve">FFS: whether the gap duration is configured by </w:t>
            </w:r>
            <w:proofErr w:type="spellStart"/>
            <w:r>
              <w:rPr>
                <w:rFonts w:ascii="Times New Roman" w:hAnsi="Times New Roman" w:hint="eastAsia"/>
                <w:i/>
                <w:sz w:val="20"/>
                <w:szCs w:val="20"/>
              </w:rPr>
              <w:t>eNB</w:t>
            </w:r>
            <w:proofErr w:type="spellEnd"/>
            <w:r>
              <w:rPr>
                <w:rFonts w:ascii="Times New Roman" w:hAnsi="Times New Roman" w:hint="eastAsia"/>
                <w:i/>
                <w:sz w:val="20"/>
                <w:szCs w:val="20"/>
              </w:rPr>
              <w:t>, or the gap duration is equal to the latest reported GNSS position fix time duration.</w:t>
            </w:r>
          </w:p>
          <w:p w14:paraId="3034F725" w14:textId="77777777" w:rsidR="00D453AC" w:rsidRDefault="00CE1C88">
            <w:pPr>
              <w:rPr>
                <w:rFonts w:ascii="Times New Roman" w:hAnsi="Times New Roman" w:cs="Times New Roman"/>
                <w:b/>
                <w:sz w:val="20"/>
                <w:szCs w:val="20"/>
                <w:highlight w:val="green"/>
              </w:rPr>
            </w:pPr>
            <w:r>
              <w:rPr>
                <w:rFonts w:ascii="Times New Roman" w:hAnsi="Times New Roman" w:cs="Times New Roman" w:hint="eastAsia"/>
                <w:b/>
                <w:sz w:val="20"/>
                <w:szCs w:val="20"/>
                <w:highlight w:val="green"/>
              </w:rPr>
              <w:t>Agreement</w:t>
            </w:r>
          </w:p>
          <w:p w14:paraId="7AFA1556" w14:textId="77777777" w:rsidR="00D453AC" w:rsidRDefault="00CE1C88">
            <w:pPr>
              <w:rPr>
                <w:rFonts w:ascii="Times New Roman" w:hAnsi="Times New Roman"/>
                <w:i/>
                <w:sz w:val="20"/>
                <w:szCs w:val="20"/>
              </w:rPr>
            </w:pPr>
            <w:r>
              <w:rPr>
                <w:rFonts w:ascii="Times New Roman" w:hAnsi="Times New Roman" w:hint="eastAsia"/>
                <w:i/>
                <w:sz w:val="20"/>
                <w:szCs w:val="20"/>
              </w:rPr>
              <w:t xml:space="preserve">On when the GNSS measurement gap starts, which is </w:t>
            </w:r>
            <w:proofErr w:type="spellStart"/>
            <w:r>
              <w:rPr>
                <w:rFonts w:ascii="Times New Roman" w:hAnsi="Times New Roman" w:hint="eastAsia"/>
                <w:i/>
                <w:sz w:val="20"/>
                <w:szCs w:val="20"/>
              </w:rPr>
              <w:t>aperiodically</w:t>
            </w:r>
            <w:proofErr w:type="spellEnd"/>
            <w:r>
              <w:rPr>
                <w:rFonts w:ascii="Times New Roman" w:hAnsi="Times New Roman" w:hint="eastAsia"/>
                <w:i/>
                <w:sz w:val="20"/>
                <w:szCs w:val="20"/>
              </w:rPr>
              <w:t xml:space="preserve"> triggered by </w:t>
            </w:r>
            <w:proofErr w:type="spellStart"/>
            <w:r>
              <w:rPr>
                <w:rFonts w:ascii="Times New Roman" w:hAnsi="Times New Roman" w:hint="eastAsia"/>
                <w:i/>
                <w:sz w:val="20"/>
                <w:szCs w:val="20"/>
              </w:rPr>
              <w:t>eNB</w:t>
            </w:r>
            <w:proofErr w:type="spellEnd"/>
            <w:r>
              <w:rPr>
                <w:rFonts w:ascii="Times New Roman" w:hAnsi="Times New Roman" w:hint="eastAsia"/>
                <w:i/>
                <w:sz w:val="20"/>
                <w:szCs w:val="20"/>
              </w:rPr>
              <w:t xml:space="preserve"> with MAC CE, RAN1 can down select one of the following alternatives:</w:t>
            </w:r>
          </w:p>
          <w:p w14:paraId="67118EB5" w14:textId="77777777" w:rsidR="00D453AC" w:rsidRDefault="00CE1C88">
            <w:pPr>
              <w:numPr>
                <w:ilvl w:val="0"/>
                <w:numId w:val="2"/>
              </w:numPr>
              <w:rPr>
                <w:rFonts w:ascii="Times New Roman" w:hAnsi="Times New Roman" w:cs="Times New Roman"/>
                <w:bCs/>
                <w:i/>
                <w:iCs/>
                <w:sz w:val="20"/>
                <w:szCs w:val="20"/>
              </w:rPr>
            </w:pPr>
            <w:r>
              <w:rPr>
                <w:rFonts w:ascii="Times New Roman" w:hAnsi="Times New Roman" w:cs="Times New Roman" w:hint="eastAsia"/>
                <w:bCs/>
                <w:i/>
                <w:iCs/>
                <w:sz w:val="20"/>
                <w:szCs w:val="20"/>
              </w:rPr>
              <w:t>Alt 1: the start time should be at n+ X, where n is the end of MAC CE receiving subframe/slot</w:t>
            </w:r>
          </w:p>
          <w:p w14:paraId="279CA95F" w14:textId="77777777" w:rsidR="00D453AC" w:rsidRDefault="00CE1C88">
            <w:pPr>
              <w:numPr>
                <w:ilvl w:val="1"/>
                <w:numId w:val="2"/>
              </w:numPr>
              <w:rPr>
                <w:rFonts w:ascii="Times New Roman" w:hAnsi="Times New Roman" w:cs="Times New Roman"/>
                <w:bCs/>
                <w:i/>
                <w:iCs/>
                <w:sz w:val="20"/>
                <w:szCs w:val="20"/>
              </w:rPr>
            </w:pPr>
            <w:r>
              <w:rPr>
                <w:rFonts w:ascii="Times New Roman" w:hAnsi="Times New Roman" w:cs="Times New Roman" w:hint="eastAsia"/>
                <w:bCs/>
                <w:i/>
                <w:iCs/>
                <w:sz w:val="20"/>
                <w:szCs w:val="20"/>
              </w:rPr>
              <w:t>FFS: details of X, e.g. predefined value or configured value</w:t>
            </w:r>
          </w:p>
          <w:p w14:paraId="401A5F67" w14:textId="77777777" w:rsidR="00D453AC" w:rsidRDefault="00CE1C88">
            <w:pPr>
              <w:numPr>
                <w:ilvl w:val="0"/>
                <w:numId w:val="2"/>
              </w:numPr>
              <w:rPr>
                <w:rFonts w:ascii="Times New Roman" w:hAnsi="Times New Roman"/>
                <w:sz w:val="20"/>
                <w:szCs w:val="20"/>
              </w:rPr>
            </w:pPr>
            <w:r>
              <w:rPr>
                <w:rFonts w:ascii="Times New Roman" w:hAnsi="Times New Roman" w:cs="Times New Roman" w:hint="eastAsia"/>
                <w:bCs/>
                <w:i/>
                <w:iCs/>
                <w:sz w:val="20"/>
                <w:szCs w:val="20"/>
              </w:rPr>
              <w:t>Alt 2: the start time should be based on the current GNSS validity duration with delay or without delay</w:t>
            </w:r>
          </w:p>
        </w:tc>
      </w:tr>
    </w:tbl>
    <w:p w14:paraId="553E8F52" w14:textId="511916AA" w:rsidR="00D453AC" w:rsidRDefault="00CE1C88" w:rsidP="004B17CE">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the gap duration of GNSS measurement gap, </w:t>
      </w:r>
      <w:r w:rsidR="00532EF8">
        <w:rPr>
          <w:rFonts w:ascii="Times New Roman" w:eastAsia="宋体" w:hAnsi="Times New Roman" w:cs="Times New Roman"/>
          <w:sz w:val="20"/>
          <w:szCs w:val="20"/>
        </w:rPr>
        <w:t xml:space="preserve">it is preferred to directly let the gap duration equal to the GNSS position fix time duration reported by UE. In RAN1#110bis-e, RAN1 has agreed that </w:t>
      </w:r>
      <w:r w:rsidR="00532EF8" w:rsidRPr="00532EF8">
        <w:rPr>
          <w:rFonts w:ascii="Times New Roman" w:eastAsia="宋体" w:hAnsi="Times New Roman" w:cs="Times New Roman"/>
          <w:sz w:val="20"/>
          <w:szCs w:val="20"/>
        </w:rPr>
        <w:t>UE reports GNSS position fix time duration for measurement at least during the initial access stage</w:t>
      </w:r>
      <w:r w:rsidR="00532EF8">
        <w:rPr>
          <w:rFonts w:ascii="Times New Roman" w:eastAsia="宋体" w:hAnsi="Times New Roman" w:cs="Times New Roman"/>
          <w:sz w:val="20"/>
          <w:szCs w:val="20"/>
        </w:rPr>
        <w:t xml:space="preserve">. </w:t>
      </w:r>
      <w:r w:rsidR="004B17CE">
        <w:rPr>
          <w:rFonts w:ascii="Times New Roman" w:eastAsia="宋体" w:hAnsi="Times New Roman" w:cs="Times New Roman"/>
          <w:sz w:val="20"/>
          <w:szCs w:val="20"/>
        </w:rPr>
        <w:t xml:space="preserve">Since GNSS positioning is implemented at UE, </w:t>
      </w:r>
      <w:r w:rsidR="00532EF8">
        <w:rPr>
          <w:rFonts w:ascii="Times New Roman" w:eastAsia="宋体" w:hAnsi="Times New Roman" w:cs="Times New Roman"/>
          <w:sz w:val="20"/>
          <w:szCs w:val="20"/>
        </w:rPr>
        <w:t>UE should ensure that GNSS position fix can be completed within the reported</w:t>
      </w:r>
      <w:r w:rsidR="004B17CE">
        <w:rPr>
          <w:rFonts w:ascii="Times New Roman" w:eastAsia="宋体" w:hAnsi="Times New Roman" w:cs="Times New Roman"/>
          <w:sz w:val="20"/>
          <w:szCs w:val="20"/>
        </w:rPr>
        <w:t xml:space="preserve"> </w:t>
      </w:r>
      <w:r w:rsidR="004B17CE" w:rsidRPr="00532EF8">
        <w:rPr>
          <w:rFonts w:ascii="Times New Roman" w:eastAsia="宋体" w:hAnsi="Times New Roman" w:cs="Times New Roman"/>
          <w:sz w:val="20"/>
          <w:szCs w:val="20"/>
        </w:rPr>
        <w:t>GNSS position fix</w:t>
      </w:r>
      <w:r w:rsidR="00532EF8">
        <w:rPr>
          <w:rFonts w:ascii="Times New Roman" w:eastAsia="宋体" w:hAnsi="Times New Roman" w:cs="Times New Roman"/>
          <w:sz w:val="20"/>
          <w:szCs w:val="20"/>
        </w:rPr>
        <w:t xml:space="preserve"> time duration. Therefore, </w:t>
      </w:r>
      <w:r w:rsidR="004B17CE">
        <w:rPr>
          <w:rFonts w:ascii="Times New Roman" w:eastAsia="宋体" w:hAnsi="Times New Roman" w:cs="Times New Roman"/>
          <w:sz w:val="20"/>
          <w:szCs w:val="20"/>
        </w:rPr>
        <w:t xml:space="preserve">it is not preferred to let </w:t>
      </w:r>
      <w:proofErr w:type="spellStart"/>
      <w:r w:rsidR="004B17CE">
        <w:rPr>
          <w:rFonts w:ascii="Times New Roman" w:eastAsia="宋体" w:hAnsi="Times New Roman" w:cs="Times New Roman"/>
          <w:sz w:val="20"/>
          <w:szCs w:val="20"/>
        </w:rPr>
        <w:t>eNB</w:t>
      </w:r>
      <w:proofErr w:type="spellEnd"/>
      <w:r w:rsidR="004B17CE">
        <w:rPr>
          <w:rFonts w:ascii="Times New Roman" w:eastAsia="宋体" w:hAnsi="Times New Roman" w:cs="Times New Roman"/>
          <w:sz w:val="20"/>
          <w:szCs w:val="20"/>
        </w:rPr>
        <w:t xml:space="preserve"> to </w:t>
      </w:r>
      <w:r w:rsidR="00532EF8">
        <w:rPr>
          <w:rFonts w:ascii="Times New Roman" w:eastAsia="宋体" w:hAnsi="Times New Roman" w:cs="Times New Roman"/>
          <w:sz w:val="20"/>
          <w:szCs w:val="20"/>
        </w:rPr>
        <w:t>configure a</w:t>
      </w:r>
      <w:r w:rsidR="004B17CE">
        <w:rPr>
          <w:rFonts w:ascii="Times New Roman" w:eastAsia="宋体" w:hAnsi="Times New Roman" w:cs="Times New Roman"/>
          <w:sz w:val="20"/>
          <w:szCs w:val="20"/>
        </w:rPr>
        <w:t xml:space="preserve"> gap duration larger than the time duration reported by UE, which may waste resource and signaling. With above consideration, the</w:t>
      </w:r>
      <w:r w:rsidR="004B17CE" w:rsidRPr="004B17CE">
        <w:rPr>
          <w:rFonts w:ascii="Times New Roman" w:eastAsia="宋体" w:hAnsi="Times New Roman" w:cs="Times New Roman"/>
          <w:sz w:val="20"/>
          <w:szCs w:val="20"/>
        </w:rPr>
        <w:t xml:space="preserve"> gap duration </w:t>
      </w:r>
      <w:r w:rsidR="004B17CE">
        <w:rPr>
          <w:rFonts w:ascii="Times New Roman" w:eastAsia="宋体" w:hAnsi="Times New Roman" w:cs="Times New Roman"/>
          <w:sz w:val="20"/>
          <w:szCs w:val="20"/>
        </w:rPr>
        <w:t>should be</w:t>
      </w:r>
      <w:r w:rsidR="004B17CE" w:rsidRPr="004B17CE">
        <w:rPr>
          <w:rFonts w:ascii="Times New Roman" w:eastAsia="宋体" w:hAnsi="Times New Roman" w:cs="Times New Roman"/>
          <w:sz w:val="20"/>
          <w:szCs w:val="20"/>
        </w:rPr>
        <w:t xml:space="preserve"> </w:t>
      </w:r>
      <w:r w:rsidR="004B17CE">
        <w:rPr>
          <w:rFonts w:ascii="Times New Roman" w:eastAsia="宋体" w:hAnsi="Times New Roman" w:cs="Times New Roman"/>
          <w:sz w:val="20"/>
          <w:szCs w:val="20"/>
        </w:rPr>
        <w:t xml:space="preserve">directly </w:t>
      </w:r>
      <w:r w:rsidR="004B17CE" w:rsidRPr="004B17CE">
        <w:rPr>
          <w:rFonts w:ascii="Times New Roman" w:eastAsia="宋体" w:hAnsi="Times New Roman" w:cs="Times New Roman"/>
          <w:sz w:val="20"/>
          <w:szCs w:val="20"/>
        </w:rPr>
        <w:t>equal to the reported GNSS position fix time duration</w:t>
      </w:r>
      <w:r w:rsidR="004B17CE">
        <w:rPr>
          <w:rFonts w:ascii="Times New Roman" w:eastAsia="宋体" w:hAnsi="Times New Roman" w:cs="Times New Roman"/>
          <w:sz w:val="20"/>
          <w:szCs w:val="20"/>
        </w:rPr>
        <w:t xml:space="preserve"> without additional </w:t>
      </w:r>
      <w:proofErr w:type="spellStart"/>
      <w:r w:rsidR="004B17CE">
        <w:rPr>
          <w:rFonts w:ascii="Times New Roman" w:eastAsia="宋体" w:hAnsi="Times New Roman" w:cs="Times New Roman"/>
          <w:sz w:val="20"/>
          <w:szCs w:val="20"/>
        </w:rPr>
        <w:t>eNB</w:t>
      </w:r>
      <w:proofErr w:type="spellEnd"/>
      <w:r w:rsidR="004B17CE">
        <w:rPr>
          <w:rFonts w:ascii="Times New Roman" w:eastAsia="宋体" w:hAnsi="Times New Roman" w:cs="Times New Roman"/>
          <w:sz w:val="20"/>
          <w:szCs w:val="20"/>
        </w:rPr>
        <w:t xml:space="preserve"> configuration.</w:t>
      </w:r>
      <w:r w:rsidR="00532EF8" w:rsidRPr="00532EF8">
        <w:rPr>
          <w:rFonts w:ascii="Times New Roman" w:eastAsia="宋体" w:hAnsi="Times New Roman" w:cs="Times New Roman" w:hint="eastAsia"/>
          <w:sz w:val="20"/>
          <w:szCs w:val="20"/>
        </w:rPr>
        <w:t xml:space="preserve"> </w:t>
      </w:r>
      <w:r w:rsidR="004B17CE">
        <w:rPr>
          <w:rFonts w:ascii="Times New Roman" w:eastAsia="宋体" w:hAnsi="Times New Roman" w:cs="Times New Roman"/>
          <w:sz w:val="20"/>
          <w:szCs w:val="20"/>
        </w:rPr>
        <w:t>Moreover, in our understanding,</w:t>
      </w:r>
      <w:r>
        <w:rPr>
          <w:rFonts w:ascii="Times New Roman" w:eastAsia="宋体" w:hAnsi="Times New Roman" w:cs="Times New Roman" w:hint="eastAsia"/>
          <w:sz w:val="20"/>
          <w:szCs w:val="20"/>
        </w:rPr>
        <w:t xml:space="preserve"> GNSS position fix time duration depends on the chip</w:t>
      </w:r>
      <w:r w:rsidR="004B17CE">
        <w:rPr>
          <w:rFonts w:ascii="Times New Roman" w:eastAsia="宋体" w:hAnsi="Times New Roman" w:cs="Times New Roman"/>
          <w:sz w:val="20"/>
          <w:szCs w:val="20"/>
        </w:rPr>
        <w:t>set of GNSS</w:t>
      </w:r>
      <w:r>
        <w:rPr>
          <w:rFonts w:ascii="Times New Roman" w:eastAsia="宋体" w:hAnsi="Times New Roman" w:cs="Times New Roman" w:hint="eastAsia"/>
          <w:sz w:val="20"/>
          <w:szCs w:val="20"/>
        </w:rPr>
        <w:t xml:space="preserve"> and is stable</w:t>
      </w:r>
      <w:r w:rsidR="004B17CE">
        <w:rPr>
          <w:rFonts w:ascii="Times New Roman" w:eastAsia="宋体" w:hAnsi="Times New Roman" w:cs="Times New Roman"/>
          <w:sz w:val="20"/>
          <w:szCs w:val="20"/>
        </w:rPr>
        <w:t>. Hence</w:t>
      </w:r>
      <w:r>
        <w:rPr>
          <w:rFonts w:ascii="Times New Roman" w:eastAsia="宋体" w:hAnsi="Times New Roman" w:cs="Times New Roman" w:hint="eastAsia"/>
          <w:sz w:val="20"/>
          <w:szCs w:val="20"/>
        </w:rPr>
        <w:t xml:space="preserve">, </w:t>
      </w:r>
      <w:r w:rsidR="00312E6D">
        <w:rPr>
          <w:rFonts w:ascii="Times New Roman" w:eastAsia="宋体" w:hAnsi="Times New Roman" w:cs="Times New Roman"/>
          <w:sz w:val="20"/>
          <w:szCs w:val="20"/>
        </w:rPr>
        <w:t>it is preferred to report GNSS validity duration only once</w:t>
      </w:r>
      <w:r w:rsidR="004B17CE">
        <w:rPr>
          <w:rFonts w:ascii="Times New Roman" w:eastAsia="宋体" w:hAnsi="Times New Roman" w:cs="Times New Roman"/>
          <w:sz w:val="20"/>
          <w:szCs w:val="20"/>
        </w:rPr>
        <w:t xml:space="preserve"> during initial access </w:t>
      </w:r>
      <w:r>
        <w:rPr>
          <w:rFonts w:ascii="Times New Roman" w:eastAsia="宋体" w:hAnsi="Times New Roman" w:cs="Times New Roman" w:hint="eastAsia"/>
          <w:sz w:val="20"/>
          <w:szCs w:val="20"/>
        </w:rPr>
        <w:t xml:space="preserve">for the saving of signaling overhead. </w:t>
      </w:r>
    </w:p>
    <w:p w14:paraId="5C0D18BA" w14:textId="261FE58C" w:rsidR="00D453AC" w:rsidRPr="00312E6D" w:rsidRDefault="00CE1C88">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4824DC">
        <w:rPr>
          <w:rFonts w:ascii="Times New Roman" w:hAnsi="Times New Roman" w:cs="Times New Roman"/>
          <w:b/>
          <w:i/>
          <w:sz w:val="20"/>
          <w:szCs w:val="20"/>
        </w:rPr>
        <w:t>1</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Pr="00312E6D">
        <w:rPr>
          <w:rFonts w:ascii="Times New Roman" w:eastAsia="宋体" w:hAnsi="Times New Roman" w:cs="Times New Roman" w:hint="eastAsia"/>
          <w:i/>
          <w:sz w:val="20"/>
          <w:szCs w:val="20"/>
        </w:rPr>
        <w:t xml:space="preserve">The </w:t>
      </w:r>
      <w:r w:rsidR="00312E6D">
        <w:rPr>
          <w:rFonts w:ascii="Times New Roman" w:eastAsia="宋体" w:hAnsi="Times New Roman" w:cs="Times New Roman"/>
          <w:i/>
          <w:sz w:val="20"/>
          <w:szCs w:val="20"/>
        </w:rPr>
        <w:t>duration</w:t>
      </w:r>
      <w:r w:rsidRPr="00312E6D">
        <w:rPr>
          <w:rFonts w:ascii="Times New Roman" w:eastAsia="宋体" w:hAnsi="Times New Roman" w:cs="Times New Roman" w:hint="eastAsia"/>
          <w:i/>
          <w:sz w:val="20"/>
          <w:szCs w:val="20"/>
        </w:rPr>
        <w:t xml:space="preserve"> of GNSS measurement gap </w:t>
      </w:r>
      <w:r w:rsidRPr="00312E6D">
        <w:rPr>
          <w:rFonts w:ascii="Times New Roman" w:hAnsi="Times New Roman" w:hint="eastAsia"/>
          <w:i/>
          <w:sz w:val="20"/>
          <w:szCs w:val="20"/>
        </w:rPr>
        <w:t>should be equal to GNSS position fix time duration</w:t>
      </w:r>
      <w:r w:rsidR="00312E6D">
        <w:rPr>
          <w:rFonts w:ascii="Times New Roman" w:hAnsi="Times New Roman"/>
          <w:i/>
          <w:sz w:val="20"/>
          <w:szCs w:val="20"/>
        </w:rPr>
        <w:t xml:space="preserve"> reported by UE</w:t>
      </w:r>
      <w:r w:rsidRPr="00312E6D">
        <w:rPr>
          <w:rFonts w:ascii="Times New Roman" w:hAnsi="Times New Roman" w:hint="eastAsia"/>
          <w:i/>
          <w:sz w:val="20"/>
          <w:szCs w:val="20"/>
        </w:rPr>
        <w:t xml:space="preserve"> </w:t>
      </w:r>
      <w:r w:rsidRPr="00312E6D">
        <w:rPr>
          <w:rFonts w:ascii="Times New Roman" w:eastAsia="宋体" w:hAnsi="Times New Roman" w:cs="Times New Roman" w:hint="eastAsia"/>
          <w:i/>
          <w:sz w:val="20"/>
          <w:szCs w:val="20"/>
        </w:rPr>
        <w:t xml:space="preserve">with consideration of signaling </w:t>
      </w:r>
      <w:r w:rsidR="00312E6D">
        <w:rPr>
          <w:rFonts w:ascii="Times New Roman" w:eastAsia="宋体" w:hAnsi="Times New Roman" w:cs="Times New Roman"/>
          <w:i/>
          <w:sz w:val="20"/>
          <w:szCs w:val="20"/>
        </w:rPr>
        <w:t xml:space="preserve">and resource </w:t>
      </w:r>
      <w:r w:rsidRPr="00312E6D">
        <w:rPr>
          <w:rFonts w:ascii="Times New Roman" w:eastAsia="宋体" w:hAnsi="Times New Roman" w:cs="Times New Roman" w:hint="eastAsia"/>
          <w:i/>
          <w:sz w:val="20"/>
          <w:szCs w:val="20"/>
        </w:rPr>
        <w:t>overhead</w:t>
      </w:r>
      <w:r w:rsidRPr="00312E6D">
        <w:rPr>
          <w:rFonts w:ascii="Times New Roman" w:eastAsia="宋体" w:hAnsi="Times New Roman" w:cs="Times New Roman"/>
          <w:i/>
          <w:sz w:val="20"/>
          <w:szCs w:val="20"/>
        </w:rPr>
        <w:t>.</w:t>
      </w:r>
    </w:p>
    <w:p w14:paraId="7D7A6C89" w14:textId="3A516F95" w:rsidR="00D453AC" w:rsidRDefault="00CE1C88">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for the start of measurement gap</w:t>
      </w:r>
      <w:r w:rsidR="003F4FE3">
        <w:rPr>
          <w:rFonts w:ascii="Times New Roman" w:eastAsia="宋体" w:hAnsi="Times New Roman" w:cs="Times New Roman" w:hint="eastAsia"/>
          <w:sz w:val="20"/>
          <w:szCs w:val="20"/>
        </w:rPr>
        <w:t>,</w:t>
      </w:r>
      <w:r w:rsidR="003F4FE3">
        <w:rPr>
          <w:rFonts w:ascii="Times New Roman" w:eastAsia="宋体" w:hAnsi="Times New Roman" w:cs="Times New Roman"/>
          <w:sz w:val="20"/>
          <w:szCs w:val="20"/>
        </w:rPr>
        <w:t xml:space="preserve"> </w:t>
      </w:r>
      <w:r w:rsidR="00B6163F">
        <w:rPr>
          <w:rFonts w:ascii="Times New Roman" w:eastAsia="宋体" w:hAnsi="Times New Roman" w:cs="Times New Roman" w:hint="eastAsia"/>
          <w:sz w:val="20"/>
          <w:szCs w:val="20"/>
        </w:rPr>
        <w:t>in</w:t>
      </w:r>
      <w:r w:rsidR="00B6163F">
        <w:rPr>
          <w:rFonts w:ascii="Times New Roman" w:eastAsia="宋体" w:hAnsi="Times New Roman" w:cs="Times New Roman"/>
          <w:sz w:val="20"/>
          <w:szCs w:val="20"/>
        </w:rPr>
        <w:t xml:space="preserve"> our view, </w:t>
      </w:r>
      <w:r>
        <w:rPr>
          <w:rFonts w:ascii="Times New Roman" w:eastAsia="宋体" w:hAnsi="Times New Roman" w:cs="Times New Roman" w:hint="eastAsia"/>
          <w:sz w:val="20"/>
          <w:szCs w:val="20"/>
        </w:rPr>
        <w:t>the start time is set to the end time of GNSS validity duration</w:t>
      </w:r>
      <w:r w:rsidR="00362C5A">
        <w:rPr>
          <w:rFonts w:ascii="Times New Roman" w:eastAsia="宋体" w:hAnsi="Times New Roman" w:cs="Times New Roman"/>
          <w:sz w:val="20"/>
          <w:szCs w:val="20"/>
        </w:rPr>
        <w:t xml:space="preserve"> </w:t>
      </w:r>
      <w:r w:rsidR="00362C5A">
        <w:rPr>
          <w:rFonts w:ascii="Times New Roman" w:eastAsia="宋体" w:hAnsi="Times New Roman" w:cs="Times New Roman" w:hint="eastAsia"/>
          <w:sz w:val="20"/>
          <w:szCs w:val="20"/>
        </w:rPr>
        <w:t>without delay</w:t>
      </w:r>
      <w:r>
        <w:rPr>
          <w:rFonts w:ascii="Times New Roman" w:eastAsia="宋体" w:hAnsi="Times New Roman" w:cs="Times New Roman" w:hint="eastAsia"/>
          <w:sz w:val="20"/>
          <w:szCs w:val="20"/>
        </w:rPr>
        <w:t xml:space="preserve">, </w:t>
      </w:r>
      <w:r w:rsidR="00362C5A">
        <w:rPr>
          <w:rFonts w:ascii="Times New Roman" w:eastAsia="宋体" w:hAnsi="Times New Roman" w:cs="Times New Roman"/>
          <w:sz w:val="20"/>
          <w:szCs w:val="20"/>
        </w:rPr>
        <w:t>which</w:t>
      </w:r>
      <w:r w:rsidR="00362C5A">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can effectively save signaling overhead and maximize the effective time of GNSS </w:t>
      </w:r>
      <w:r>
        <w:rPr>
          <w:rFonts w:ascii="Times New Roman" w:eastAsia="宋体" w:hAnsi="Times New Roman" w:cs="Times New Roman" w:hint="eastAsia"/>
          <w:sz w:val="20"/>
          <w:szCs w:val="20"/>
        </w:rPr>
        <w:lastRenderedPageBreak/>
        <w:t xml:space="preserve">validity duration. For example,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_Ref29937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GNSS measurement gap will start immediately if the GNSS validity duration is expired, then there is no additional signaling to indicate the start time for GNSS measurement gap. And the new GNSS validity duration is re-accounted once the re-acquisition is completed successfully </w:t>
      </w:r>
      <w:r>
        <w:rPr>
          <w:rFonts w:ascii="Times New Roman" w:eastAsia="宋体" w:hAnsi="Times New Roman" w:cs="Times New Roman"/>
          <w:sz w:val="20"/>
          <w:szCs w:val="20"/>
        </w:rPr>
        <w:t xml:space="preserve">without additional distortion of the timeline at both </w:t>
      </w:r>
      <w:r>
        <w:rPr>
          <w:rFonts w:ascii="Times New Roman" w:eastAsia="宋体" w:hAnsi="Times New Roman" w:cs="Times New Roman" w:hint="eastAsia"/>
          <w:sz w:val="20"/>
          <w:szCs w:val="20"/>
        </w:rPr>
        <w:t>base station</w:t>
      </w:r>
      <w:r>
        <w:rPr>
          <w:rFonts w:ascii="Times New Roman" w:eastAsia="宋体" w:hAnsi="Times New Roman" w:cs="Times New Roman"/>
          <w:sz w:val="20"/>
          <w:szCs w:val="20"/>
        </w:rPr>
        <w:t xml:space="preserve"> and UE side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w:t>
      </w:r>
      <w:r w:rsidR="00395EAE">
        <w:rPr>
          <w:rFonts w:ascii="Times New Roman" w:eastAsia="宋体" w:hAnsi="Times New Roman" w:cs="Times New Roman"/>
          <w:sz w:val="20"/>
          <w:szCs w:val="20"/>
        </w:rPr>
        <w:t xml:space="preserve"> If the GNSS measurement is failed, UE </w:t>
      </w:r>
      <w:r w:rsidR="005F60F8">
        <w:rPr>
          <w:rFonts w:ascii="Times New Roman" w:eastAsia="宋体" w:hAnsi="Times New Roman" w:cs="Times New Roman"/>
          <w:sz w:val="20"/>
          <w:szCs w:val="20"/>
        </w:rPr>
        <w:t>can</w:t>
      </w:r>
      <w:r w:rsidR="00395EAE">
        <w:rPr>
          <w:rFonts w:ascii="Times New Roman" w:eastAsia="宋体" w:hAnsi="Times New Roman" w:cs="Times New Roman"/>
          <w:sz w:val="20"/>
          <w:szCs w:val="20"/>
        </w:rPr>
        <w:t xml:space="preserve"> go to IDLE since UE will not have a valid GNSS position. The implementation is simple and each GNSS validity duration can be fully utilized. While if Alt-1 is applied, how to determine the value X need further investigation. Besides, other issues may also need to be considered subsequently, e.g., how to handle the timing of HARQ-ACK for the MAC CE and how to handle the</w:t>
      </w:r>
      <w:r w:rsidR="00AD5772">
        <w:rPr>
          <w:rFonts w:ascii="Times New Roman" w:eastAsia="宋体" w:hAnsi="Times New Roman" w:cs="Times New Roman"/>
          <w:sz w:val="20"/>
          <w:szCs w:val="20"/>
        </w:rPr>
        <w:t xml:space="preserve"> case when GNSS measurement is failed but old GNSS validity duration is not ended. Hence, Alt-1 is not preferred since it will lead to much more spec effort than Alt-2 but no obvious benefit.</w:t>
      </w:r>
    </w:p>
    <w:p w14:paraId="5CA2C339" w14:textId="427C8037" w:rsidR="00D453AC" w:rsidRDefault="00CE1C88">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4824DC">
        <w:rPr>
          <w:rFonts w:ascii="Times New Roman" w:hAnsi="Times New Roman" w:cs="Times New Roman"/>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The start of GNSS measurement gap </w:t>
      </w:r>
      <w:r>
        <w:rPr>
          <w:rFonts w:ascii="Times New Roman" w:hAnsi="Times New Roman" w:hint="eastAsia"/>
          <w:i/>
          <w:sz w:val="20"/>
          <w:szCs w:val="20"/>
        </w:rPr>
        <w:t xml:space="preserve">should </w:t>
      </w:r>
      <w:r>
        <w:rPr>
          <w:rFonts w:ascii="Times New Roman" w:eastAsia="宋体" w:hAnsi="Times New Roman" w:cs="Times New Roman" w:hint="eastAsia"/>
          <w:i/>
          <w:sz w:val="20"/>
          <w:szCs w:val="20"/>
        </w:rPr>
        <w:t xml:space="preserve">be set to the expiration time of GNSS validity duration </w:t>
      </w:r>
      <w:r w:rsidR="009D0DA6">
        <w:rPr>
          <w:rFonts w:ascii="Times New Roman" w:eastAsia="宋体" w:hAnsi="Times New Roman" w:cs="Times New Roman"/>
          <w:i/>
          <w:sz w:val="20"/>
          <w:szCs w:val="20"/>
        </w:rPr>
        <w:t xml:space="preserve">without delay </w:t>
      </w:r>
      <w:r>
        <w:rPr>
          <w:rFonts w:ascii="Times New Roman" w:eastAsia="宋体" w:hAnsi="Times New Roman" w:cs="Times New Roman" w:hint="eastAsia"/>
          <w:i/>
          <w:sz w:val="20"/>
          <w:szCs w:val="20"/>
        </w:rPr>
        <w:t>to minimize</w:t>
      </w:r>
      <w:r w:rsidR="00A60172">
        <w:rPr>
          <w:rFonts w:ascii="Times New Roman" w:eastAsia="宋体" w:hAnsi="Times New Roman" w:cs="Times New Roman"/>
          <w:i/>
          <w:sz w:val="20"/>
          <w:szCs w:val="20"/>
        </w:rPr>
        <w:t xml:space="preserve"> spec effort</w:t>
      </w:r>
      <w:r>
        <w:rPr>
          <w:rFonts w:ascii="Times New Roman" w:eastAsia="宋体" w:hAnsi="Times New Roman" w:cs="Times New Roman"/>
          <w:i/>
          <w:sz w:val="20"/>
          <w:szCs w:val="20"/>
        </w:rPr>
        <w:t>.</w:t>
      </w:r>
    </w:p>
    <w:p w14:paraId="6B283A7F" w14:textId="77777777" w:rsidR="00D453AC" w:rsidRDefault="00D453AC">
      <w:pPr>
        <w:spacing w:beforeLines="50" w:before="120" w:after="120" w:line="240" w:lineRule="auto"/>
        <w:ind w:left="420"/>
        <w:jc w:val="both"/>
        <w:rPr>
          <w:rFonts w:ascii="Times New Roman" w:eastAsia="宋体" w:hAnsi="Times New Roman" w:cs="Times New Roman"/>
          <w:sz w:val="20"/>
          <w:szCs w:val="20"/>
        </w:rPr>
      </w:pPr>
    </w:p>
    <w:p w14:paraId="0158FD59" w14:textId="77777777" w:rsidR="00D453AC" w:rsidRDefault="00CE1C88">
      <w:pPr>
        <w:spacing w:after="120"/>
        <w:ind w:left="42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14:anchorId="71199245" wp14:editId="7D0D4504">
            <wp:extent cx="5456555" cy="1347470"/>
            <wp:effectExtent l="0" t="0" r="4445" b="1143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pic:blipFill>
                  <pic:spPr>
                    <a:xfrm>
                      <a:off x="0" y="0"/>
                      <a:ext cx="5456555" cy="1347470"/>
                    </a:xfrm>
                    <a:prstGeom prst="rect">
                      <a:avLst/>
                    </a:prstGeom>
                  </pic:spPr>
                </pic:pic>
              </a:graphicData>
            </a:graphic>
          </wp:inline>
        </w:drawing>
      </w:r>
    </w:p>
    <w:p w14:paraId="4DFBDF53" w14:textId="77777777" w:rsidR="00D453AC" w:rsidRDefault="00CE1C88">
      <w:pPr>
        <w:pStyle w:val="a3"/>
        <w:ind w:left="420"/>
        <w:rPr>
          <w:b w:val="0"/>
          <w:bCs w:val="0"/>
          <w:kern w:val="0"/>
          <w:lang w:val="en-US"/>
        </w:rPr>
      </w:pPr>
      <w:bookmarkStart w:id="3" w:name="_Ref29937"/>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Pr>
          <w:rFonts w:hint="eastAsia"/>
          <w:b w:val="0"/>
          <w:bCs w:val="0"/>
          <w:kern w:val="0"/>
          <w:lang w:val="en-US"/>
        </w:rPr>
        <w:t>1</w:t>
      </w:r>
      <w:r>
        <w:rPr>
          <w:rFonts w:hint="eastAsia"/>
          <w:b w:val="0"/>
          <w:bCs w:val="0"/>
          <w:kern w:val="0"/>
          <w:lang w:val="en-US"/>
        </w:rPr>
        <w:fldChar w:fldCharType="end"/>
      </w:r>
      <w:bookmarkEnd w:id="3"/>
      <w:r>
        <w:rPr>
          <w:rFonts w:hint="eastAsia"/>
          <w:b w:val="0"/>
          <w:bCs w:val="0"/>
          <w:kern w:val="0"/>
          <w:lang w:val="en-US"/>
        </w:rPr>
        <w:t xml:space="preserve"> An illustration of GNSS update in RRC connection</w:t>
      </w:r>
    </w:p>
    <w:p w14:paraId="52B3627F" w14:textId="77777777" w:rsidR="00FB00C2" w:rsidRDefault="0084329B" w:rsidP="0084329B">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Besides </w:t>
      </w:r>
      <w:r w:rsidR="00FB00C2">
        <w:rPr>
          <w:rFonts w:ascii="Times New Roman" w:eastAsia="宋体" w:hAnsi="Times New Roman" w:cs="Times New Roman"/>
          <w:sz w:val="20"/>
          <w:szCs w:val="20"/>
        </w:rPr>
        <w:t xml:space="preserve">aperiodic measurement gap triggered by </w:t>
      </w:r>
      <w:proofErr w:type="spellStart"/>
      <w:r w:rsidR="00FB00C2">
        <w:rPr>
          <w:rFonts w:ascii="Times New Roman" w:eastAsia="宋体" w:hAnsi="Times New Roman" w:cs="Times New Roman"/>
          <w:sz w:val="20"/>
          <w:szCs w:val="20"/>
        </w:rPr>
        <w:t>eNB</w:t>
      </w:r>
      <w:proofErr w:type="spellEnd"/>
      <w:r w:rsidR="00FB00C2">
        <w:rPr>
          <w:rFonts w:ascii="Times New Roman" w:eastAsia="宋体" w:hAnsi="Times New Roman" w:cs="Times New Roman"/>
          <w:sz w:val="20"/>
          <w:szCs w:val="20"/>
        </w:rPr>
        <w:t>, other triggering methods as follows were also mentioned in RAN1#112 but not discussed in detail</w:t>
      </w:r>
      <w:r w:rsidR="005F60F8">
        <w:rPr>
          <w:rFonts w:ascii="Times New Roman" w:eastAsia="宋体" w:hAnsi="Times New Roman" w:cs="Times New Roman"/>
          <w:sz w:val="20"/>
          <w:szCs w:val="20"/>
        </w:rPr>
        <w:t xml:space="preserve"> </w:t>
      </w:r>
      <w:r w:rsidR="005F60F8">
        <w:rPr>
          <w:rFonts w:ascii="Times New Roman" w:eastAsia="宋体" w:hAnsi="Times New Roman" w:cs="Times New Roman"/>
          <w:sz w:val="20"/>
          <w:szCs w:val="20"/>
        </w:rPr>
        <w:fldChar w:fldCharType="begin"/>
      </w:r>
      <w:r w:rsidR="005F60F8">
        <w:rPr>
          <w:rFonts w:ascii="Times New Roman" w:eastAsia="宋体" w:hAnsi="Times New Roman" w:cs="Times New Roman"/>
          <w:sz w:val="20"/>
          <w:szCs w:val="20"/>
        </w:rPr>
        <w:instrText xml:space="preserve"> REF _Ref131428050 \n \h </w:instrText>
      </w:r>
      <w:r w:rsidR="005F60F8">
        <w:rPr>
          <w:rFonts w:ascii="Times New Roman" w:eastAsia="宋体" w:hAnsi="Times New Roman" w:cs="Times New Roman"/>
          <w:sz w:val="20"/>
          <w:szCs w:val="20"/>
        </w:rPr>
      </w:r>
      <w:r w:rsidR="005F60F8">
        <w:rPr>
          <w:rFonts w:ascii="Times New Roman" w:eastAsia="宋体" w:hAnsi="Times New Roman" w:cs="Times New Roman"/>
          <w:sz w:val="20"/>
          <w:szCs w:val="20"/>
        </w:rPr>
        <w:fldChar w:fldCharType="separate"/>
      </w:r>
      <w:r w:rsidR="005F60F8">
        <w:rPr>
          <w:rFonts w:ascii="Times New Roman" w:eastAsia="宋体" w:hAnsi="Times New Roman" w:cs="Times New Roman"/>
          <w:sz w:val="20"/>
          <w:szCs w:val="20"/>
        </w:rPr>
        <w:t>[1]</w:t>
      </w:r>
      <w:r w:rsidR="005F60F8">
        <w:rPr>
          <w:rFonts w:ascii="Times New Roman" w:eastAsia="宋体" w:hAnsi="Times New Roman" w:cs="Times New Roman"/>
          <w:sz w:val="20"/>
          <w:szCs w:val="20"/>
        </w:rPr>
        <w:fldChar w:fldCharType="end"/>
      </w:r>
      <w:r w:rsidR="00FB00C2">
        <w:rPr>
          <w:rFonts w:ascii="Times New Roman" w:eastAsia="宋体" w:hAnsi="Times New Roman" w:cs="Times New Roman"/>
          <w:sz w:val="20"/>
          <w:szCs w:val="20"/>
        </w:rPr>
        <w:t>:</w:t>
      </w:r>
    </w:p>
    <w:p w14:paraId="46D6844B" w14:textId="77777777" w:rsidR="00FB00C2" w:rsidRPr="00FB00C2" w:rsidRDefault="00FB00C2" w:rsidP="00FB00C2">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sidRPr="00FB00C2">
        <w:rPr>
          <w:rFonts w:ascii="Times New Roman" w:eastAsia="宋体" w:hAnsi="Times New Roman" w:cs="Times New Roman"/>
          <w:i/>
          <w:sz w:val="20"/>
          <w:szCs w:val="20"/>
        </w:rPr>
        <w:t xml:space="preserve">whether UE can send a request for network to trigger GNSS measurement </w:t>
      </w:r>
      <w:proofErr w:type="spellStart"/>
      <w:r w:rsidRPr="00FB00C2">
        <w:rPr>
          <w:rFonts w:ascii="Times New Roman" w:eastAsia="宋体" w:hAnsi="Times New Roman" w:cs="Times New Roman"/>
          <w:i/>
          <w:sz w:val="20"/>
          <w:szCs w:val="20"/>
        </w:rPr>
        <w:t>aperiodically</w:t>
      </w:r>
      <w:proofErr w:type="spellEnd"/>
      <w:r w:rsidRPr="00FB00C2">
        <w:rPr>
          <w:rFonts w:ascii="Times New Roman" w:eastAsia="宋体" w:hAnsi="Times New Roman" w:cs="Times New Roman"/>
          <w:i/>
          <w:sz w:val="20"/>
          <w:szCs w:val="20"/>
        </w:rPr>
        <w:t xml:space="preserve"> is needed.</w:t>
      </w:r>
    </w:p>
    <w:p w14:paraId="2E9E0923" w14:textId="77777777" w:rsidR="00FB00C2" w:rsidRPr="00FB00C2" w:rsidRDefault="00FB00C2" w:rsidP="00FB00C2">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sidRPr="00FB00C2">
        <w:rPr>
          <w:rFonts w:ascii="Times New Roman" w:eastAsia="宋体" w:hAnsi="Times New Roman" w:cs="Times New Roman" w:hint="eastAsia"/>
          <w:i/>
          <w:sz w:val="20"/>
          <w:szCs w:val="20"/>
        </w:rPr>
        <w:t>w</w:t>
      </w:r>
      <w:r w:rsidRPr="00FB00C2">
        <w:rPr>
          <w:rFonts w:ascii="Times New Roman" w:eastAsia="宋体" w:hAnsi="Times New Roman" w:cs="Times New Roman"/>
          <w:i/>
          <w:sz w:val="20"/>
          <w:szCs w:val="20"/>
        </w:rPr>
        <w:t>hether additional periodically GNSS measurement is needed with agreed timing/timer based GNSS measurement.</w:t>
      </w:r>
    </w:p>
    <w:p w14:paraId="7FD16006" w14:textId="77777777" w:rsidR="00D453AC" w:rsidRDefault="00FB00C2" w:rsidP="0084329B">
      <w:pPr>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our view, the methods mentioned above are not needed. For first bullet, the motivation is to avoid the case where UE wants to keep in RRC_CONNECTED mode but network does not trigger GNSS measurement. However, as UE autonomous GNSS re-acquisition has been agreed to be supported, UE can always have a chance to perform GNSS measurement before going to IDLE. Therefore, this additional trigger method is not needed. While for second bullet, the benefit </w:t>
      </w:r>
      <w:r w:rsidR="004824DC">
        <w:rPr>
          <w:rFonts w:ascii="Times New Roman" w:eastAsia="宋体" w:hAnsi="Times New Roman" w:cs="Times New Roman"/>
          <w:sz w:val="20"/>
          <w:szCs w:val="20"/>
        </w:rPr>
        <w:t xml:space="preserve">periodic GNSS measurement </w:t>
      </w:r>
      <w:r>
        <w:rPr>
          <w:rFonts w:ascii="Times New Roman" w:eastAsia="宋体" w:hAnsi="Times New Roman" w:cs="Times New Roman"/>
          <w:sz w:val="20"/>
          <w:szCs w:val="20"/>
        </w:rPr>
        <w:t>compared to aperiodic GNSS measurement is that</w:t>
      </w:r>
      <w:r w:rsidR="004824DC">
        <w:rPr>
          <w:rFonts w:ascii="Times New Roman" w:eastAsia="宋体" w:hAnsi="Times New Roman" w:cs="Times New Roman"/>
          <w:sz w:val="20"/>
          <w:szCs w:val="20"/>
        </w:rPr>
        <w:t xml:space="preserve"> only one trigger can be enough for multiple measurements, which saves</w:t>
      </w:r>
      <w:r>
        <w:rPr>
          <w:rFonts w:ascii="Times New Roman" w:eastAsia="宋体" w:hAnsi="Times New Roman" w:cs="Times New Roman"/>
          <w:sz w:val="20"/>
          <w:szCs w:val="20"/>
        </w:rPr>
        <w:t xml:space="preserve"> the signaling overhead. However, since</w:t>
      </w:r>
      <w:r w:rsidR="004824DC">
        <w:rPr>
          <w:rFonts w:ascii="Times New Roman" w:eastAsia="宋体" w:hAnsi="Times New Roman" w:cs="Times New Roman"/>
          <w:sz w:val="20"/>
          <w:szCs w:val="20"/>
        </w:rPr>
        <w:t xml:space="preserve"> UE autonomous re-acquisition has already been agreed, where trigger signaling is not needed for each GNSS measurement, the benefit of additionally supporting periodic measurement is not clear</w:t>
      </w:r>
      <w:r>
        <w:rPr>
          <w:rFonts w:ascii="Times New Roman" w:eastAsia="宋体" w:hAnsi="Times New Roman" w:cs="Times New Roman"/>
          <w:sz w:val="20"/>
          <w:szCs w:val="20"/>
        </w:rPr>
        <w:t xml:space="preserve">. </w:t>
      </w:r>
      <w:r w:rsidR="004824DC">
        <w:rPr>
          <w:rFonts w:ascii="Times New Roman" w:eastAsia="宋体" w:hAnsi="Times New Roman" w:cs="Times New Roman"/>
          <w:sz w:val="20"/>
          <w:szCs w:val="20"/>
        </w:rPr>
        <w:t>Hence</w:t>
      </w:r>
      <w:r w:rsidR="004824DC">
        <w:rPr>
          <w:rFonts w:ascii="Times New Roman" w:eastAsia="宋体" w:hAnsi="Times New Roman" w:cs="Times New Roman" w:hint="eastAsia"/>
          <w:sz w:val="20"/>
          <w:szCs w:val="20"/>
        </w:rPr>
        <w:t>,</w:t>
      </w:r>
      <w:r w:rsidR="004824DC">
        <w:rPr>
          <w:rFonts w:ascii="Times New Roman" w:eastAsia="宋体" w:hAnsi="Times New Roman" w:cs="Times New Roman"/>
          <w:sz w:val="20"/>
          <w:szCs w:val="20"/>
        </w:rPr>
        <w:t xml:space="preserve"> triggering of periodic measurement is not needed.</w:t>
      </w:r>
    </w:p>
    <w:p w14:paraId="1E5DBDFE" w14:textId="77777777" w:rsidR="004824DC" w:rsidRDefault="004824DC" w:rsidP="004824DC">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No need to support UE sending a request for network to trigger GNSS measurement </w:t>
      </w:r>
      <w:proofErr w:type="spellStart"/>
      <w:r>
        <w:rPr>
          <w:rFonts w:ascii="Times New Roman" w:eastAsia="宋体" w:hAnsi="Times New Roman" w:cs="Times New Roman"/>
          <w:i/>
          <w:sz w:val="20"/>
          <w:szCs w:val="20"/>
        </w:rPr>
        <w:t>aperiodically</w:t>
      </w:r>
      <w:proofErr w:type="spellEnd"/>
      <w:r>
        <w:rPr>
          <w:rFonts w:ascii="Times New Roman" w:eastAsia="宋体" w:hAnsi="Times New Roman" w:cs="Times New Roman"/>
          <w:i/>
          <w:sz w:val="20"/>
          <w:szCs w:val="20"/>
        </w:rPr>
        <w:t>.</w:t>
      </w:r>
    </w:p>
    <w:p w14:paraId="0D4E7DD6" w14:textId="5ACB0A76" w:rsidR="004824DC" w:rsidRPr="004824DC" w:rsidRDefault="004824DC" w:rsidP="004824DC">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4:</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No need to support </w:t>
      </w:r>
      <w:r w:rsidRPr="00FB00C2">
        <w:rPr>
          <w:rFonts w:ascii="Times New Roman" w:eastAsia="宋体" w:hAnsi="Times New Roman" w:cs="Times New Roman"/>
          <w:i/>
          <w:sz w:val="20"/>
          <w:szCs w:val="20"/>
        </w:rPr>
        <w:t xml:space="preserve">additional periodically GNSS measurement </w:t>
      </w:r>
      <w:r w:rsidR="004317F0">
        <w:rPr>
          <w:rFonts w:ascii="Times New Roman" w:eastAsia="宋体" w:hAnsi="Times New Roman" w:cs="Times New Roman"/>
          <w:i/>
          <w:sz w:val="20"/>
          <w:szCs w:val="20"/>
        </w:rPr>
        <w:t>on top of</w:t>
      </w:r>
      <w:r w:rsidRPr="00FB00C2">
        <w:rPr>
          <w:rFonts w:ascii="Times New Roman" w:eastAsia="宋体" w:hAnsi="Times New Roman" w:cs="Times New Roman"/>
          <w:i/>
          <w:sz w:val="20"/>
          <w:szCs w:val="20"/>
        </w:rPr>
        <w:t xml:space="preserve"> agreed timing/timer based GNSS measurement</w:t>
      </w:r>
      <w:r>
        <w:rPr>
          <w:rFonts w:ascii="Times New Roman" w:eastAsia="宋体" w:hAnsi="Times New Roman" w:cs="Times New Roman"/>
          <w:i/>
          <w:sz w:val="20"/>
          <w:szCs w:val="20"/>
        </w:rPr>
        <w:t>.</w:t>
      </w:r>
    </w:p>
    <w:p w14:paraId="173E35F0" w14:textId="77777777" w:rsidR="00851194" w:rsidRDefault="00851194" w:rsidP="00851194">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UE autonomous</w:t>
      </w:r>
      <w:r>
        <w:rPr>
          <w:rFonts w:ascii="Times New Roman" w:hAnsi="Times New Roman" w:cs="Times New Roman" w:hint="eastAsia"/>
          <w:sz w:val="24"/>
          <w:szCs w:val="24"/>
        </w:rPr>
        <w:t xml:space="preserve"> </w:t>
      </w:r>
      <w:r>
        <w:rPr>
          <w:rFonts w:ascii="Times New Roman" w:hAnsi="Times New Roman" w:cs="Times New Roman"/>
          <w:sz w:val="24"/>
          <w:szCs w:val="24"/>
        </w:rPr>
        <w:t>GNSS re-</w:t>
      </w:r>
      <w:r>
        <w:rPr>
          <w:rFonts w:ascii="Times New Roman" w:hAnsi="Times New Roman" w:cs="Times New Roman" w:hint="eastAsia"/>
          <w:sz w:val="24"/>
          <w:szCs w:val="24"/>
        </w:rPr>
        <w:t>acquisition</w:t>
      </w:r>
      <w:r>
        <w:rPr>
          <w:rFonts w:ascii="Times New Roman" w:hAnsi="Times New Roman" w:cs="Times New Roman"/>
          <w:sz w:val="24"/>
          <w:szCs w:val="24"/>
        </w:rPr>
        <w:t xml:space="preserve"> </w:t>
      </w:r>
    </w:p>
    <w:p w14:paraId="48A7FEB2" w14:textId="77777777" w:rsidR="00851194" w:rsidRDefault="00851194" w:rsidP="00851194">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RAN1#111, UE autonomous re-acquisition of GNSS when UE does not receive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trigger has also been agreed. However, </w:t>
      </w:r>
      <w:r>
        <w:rPr>
          <w:rFonts w:ascii="Times New Roman" w:eastAsia="宋体" w:hAnsi="Times New Roman" w:cs="Times New Roman" w:hint="eastAsia"/>
          <w:sz w:val="20"/>
          <w:szCs w:val="20"/>
        </w:rPr>
        <w:t xml:space="preserve">the details of </w:t>
      </w:r>
      <w:r>
        <w:rPr>
          <w:rFonts w:ascii="Times New Roman" w:eastAsia="宋体" w:hAnsi="Times New Roman" w:cs="Times New Roman"/>
          <w:sz w:val="20"/>
          <w:szCs w:val="20"/>
        </w:rPr>
        <w:t xml:space="preserve">mechanism and configuration still </w:t>
      </w:r>
      <w:r>
        <w:rPr>
          <w:rFonts w:ascii="Times New Roman" w:eastAsia="宋体" w:hAnsi="Times New Roman" w:cs="Times New Roman" w:hint="eastAsia"/>
          <w:sz w:val="20"/>
          <w:szCs w:val="20"/>
        </w:rPr>
        <w:t>need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to be studied</w:t>
      </w:r>
      <w:r>
        <w:rPr>
          <w:rFonts w:ascii="Times New Roman" w:eastAsia="宋体" w:hAnsi="Times New Roman" w:cs="Times New Roman"/>
          <w:sz w:val="20"/>
          <w:szCs w:val="20"/>
        </w:rPr>
        <w:t xml:space="preserve">. </w:t>
      </w:r>
    </w:p>
    <w:p w14:paraId="6FE2C994" w14:textId="77777777" w:rsidR="00851194" w:rsidRDefault="00851194" w:rsidP="00851194">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If UE does not receive a trigger of GNSS measurement but it still wants to re-acquire GNSS to continue the communication, the GNSS measurement should be performed within a time period after expiration of current GNSS. A timer can be defined to specify the time for GNSS re-acquisition. The start of the timer can be set as the expiration time of current GNSS validity duration</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so that GNSS can be re-acquired as soon as possible. </w:t>
      </w:r>
      <w:r>
        <w:rPr>
          <w:rFonts w:ascii="Times New Roman" w:eastAsia="宋体" w:hAnsi="Times New Roman" w:cs="Times New Roman"/>
          <w:sz w:val="20"/>
          <w:szCs w:val="20"/>
        </w:rPr>
        <w:lastRenderedPageBreak/>
        <w:t>While the timer length can be</w:t>
      </w:r>
      <w:r w:rsidRPr="00BF5743">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equal to GNSS position fix time duration reported by UE</w:t>
      </w:r>
      <w:r>
        <w:rPr>
          <w:rFonts w:ascii="Times New Roman" w:eastAsia="宋体" w:hAnsi="Times New Roman" w:cs="Times New Roman"/>
          <w:sz w:val="20"/>
          <w:szCs w:val="20"/>
        </w:rPr>
        <w:t xml:space="preserve">, which ensures UE has enough time to complete GNSS measurement. From above consideration on the GNSS measurement timer, it can be observed that the start and length of the timer are similar to the GNSS measurement gap illustrated in previous clause. Hence, the same configuration method for GNSS measurement gap can be reused here. That is,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GNSS measurement timer length </w:t>
      </w:r>
      <w:r w:rsidRPr="00DC3FEF">
        <w:rPr>
          <w:rFonts w:ascii="Times New Roman" w:eastAsia="宋体" w:hAnsi="Times New Roman" w:cs="Times New Roman"/>
          <w:sz w:val="20"/>
          <w:szCs w:val="20"/>
        </w:rPr>
        <w:t>should be equal to GNSS position fix time duration reported by UE at initial access stage</w:t>
      </w:r>
      <w:r>
        <w:rPr>
          <w:rFonts w:ascii="Times New Roman" w:eastAsia="宋体" w:hAnsi="Times New Roman" w:cs="Times New Roman"/>
          <w:sz w:val="20"/>
          <w:szCs w:val="20"/>
        </w:rPr>
        <w:t xml:space="preserve">. Moreover, </w:t>
      </w:r>
      <w:r>
        <w:rPr>
          <w:rFonts w:ascii="Times New Roman" w:eastAsia="宋体" w:hAnsi="Times New Roman" w:cs="Times New Roman" w:hint="eastAsia"/>
          <w:sz w:val="20"/>
          <w:szCs w:val="20"/>
        </w:rPr>
        <w:t xml:space="preserve">GNSS measurement timer will start at the expiration time of current GNSS validity duration if UE does not receive </w:t>
      </w:r>
      <w:proofErr w:type="spellStart"/>
      <w:r>
        <w:rPr>
          <w:rFonts w:ascii="Times New Roman" w:eastAsia="宋体" w:hAnsi="Times New Roman" w:cs="Times New Roman" w:hint="eastAsia"/>
          <w:sz w:val="20"/>
          <w:szCs w:val="20"/>
        </w:rPr>
        <w:t>eNB</w:t>
      </w:r>
      <w:proofErr w:type="spellEnd"/>
      <w:r>
        <w:rPr>
          <w:rFonts w:ascii="Times New Roman" w:eastAsia="宋体" w:hAnsi="Times New Roman" w:cs="Times New Roman" w:hint="eastAsia"/>
          <w:sz w:val="20"/>
          <w:szCs w:val="20"/>
        </w:rPr>
        <w:t xml:space="preserve"> trigger</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validity duration of new GNSS information will start </w:t>
      </w:r>
      <w:r>
        <w:rPr>
          <w:rFonts w:ascii="Times New Roman" w:eastAsia="宋体" w:hAnsi="Times New Roman" w:cs="Times New Roman" w:hint="eastAsia"/>
          <w:sz w:val="20"/>
          <w:szCs w:val="20"/>
        </w:rPr>
        <w:t>after</w:t>
      </w:r>
      <w:r>
        <w:rPr>
          <w:rFonts w:ascii="Times New Roman" w:eastAsia="宋体" w:hAnsi="Times New Roman" w:cs="Times New Roman"/>
          <w:sz w:val="20"/>
          <w:szCs w:val="20"/>
        </w:rPr>
        <w:t xml:space="preserve"> expiration of the new configured GNSS </w:t>
      </w:r>
      <w:r>
        <w:rPr>
          <w:rFonts w:ascii="Times New Roman" w:eastAsia="宋体" w:hAnsi="Times New Roman" w:cs="Times New Roman" w:hint="eastAsia"/>
          <w:sz w:val="20"/>
          <w:szCs w:val="20"/>
        </w:rPr>
        <w:t>measurement</w:t>
      </w:r>
      <w:r>
        <w:rPr>
          <w:rFonts w:ascii="Times New Roman" w:eastAsia="宋体" w:hAnsi="Times New Roman" w:cs="Times New Roman"/>
          <w:sz w:val="20"/>
          <w:szCs w:val="20"/>
        </w:rPr>
        <w:t xml:space="preserve"> timer</w:t>
      </w:r>
      <w:r>
        <w:rPr>
          <w:rFonts w:ascii="Times New Roman" w:eastAsia="宋体" w:hAnsi="Times New Roman" w:cs="Times New Roman" w:hint="eastAsia"/>
          <w:sz w:val="20"/>
          <w:szCs w:val="20"/>
        </w:rPr>
        <w:t xml:space="preserve"> if UE successfully re-acquires GNSS information. Otherwise, </w:t>
      </w:r>
      <w:r>
        <w:rPr>
          <w:rFonts w:ascii="Times New Roman" w:eastAsia="宋体" w:hAnsi="Times New Roman" w:cs="Times New Roman"/>
          <w:sz w:val="20"/>
          <w:szCs w:val="20"/>
        </w:rPr>
        <w:t xml:space="preserve">UE will go to IDLE state after the expiration of the GNSS </w:t>
      </w:r>
      <w:r>
        <w:rPr>
          <w:rFonts w:ascii="Times New Roman" w:eastAsia="宋体" w:hAnsi="Times New Roman" w:cs="Times New Roman" w:hint="eastAsia"/>
          <w:sz w:val="20"/>
          <w:szCs w:val="20"/>
        </w:rPr>
        <w:t>measurement</w:t>
      </w:r>
      <w:r>
        <w:rPr>
          <w:rFonts w:ascii="Times New Roman" w:eastAsia="宋体" w:hAnsi="Times New Roman" w:cs="Times New Roman"/>
          <w:sz w:val="20"/>
          <w:szCs w:val="20"/>
        </w:rPr>
        <w:t xml:space="preserve"> timer.</w:t>
      </w:r>
    </w:p>
    <w:p w14:paraId="6A5C2794" w14:textId="77777777" w:rsidR="00851194" w:rsidRDefault="00851194" w:rsidP="00851194">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1828B8">
        <w:rPr>
          <w:rFonts w:ascii="Times New Roman" w:hAnsi="Times New Roman" w:cs="Times New Roman"/>
          <w:b/>
          <w:i/>
          <w:sz w:val="20"/>
          <w:szCs w:val="20"/>
        </w:rPr>
        <w:t>5</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For </w:t>
      </w:r>
      <w:r>
        <w:rPr>
          <w:rFonts w:ascii="Times New Roman" w:eastAsia="宋体" w:hAnsi="Times New Roman" w:cs="Times New Roman" w:hint="eastAsia"/>
          <w:i/>
          <w:sz w:val="20"/>
          <w:szCs w:val="20"/>
        </w:rPr>
        <w:t xml:space="preserve">configuration of </w:t>
      </w:r>
      <w:r>
        <w:rPr>
          <w:rFonts w:ascii="Times New Roman" w:eastAsia="宋体" w:hAnsi="Times New Roman" w:cs="Times New Roman"/>
          <w:i/>
          <w:sz w:val="20"/>
          <w:szCs w:val="20"/>
        </w:rPr>
        <w:t xml:space="preserve">GNSS measurement </w:t>
      </w:r>
      <w:r>
        <w:rPr>
          <w:rFonts w:ascii="Times New Roman" w:eastAsia="宋体" w:hAnsi="Times New Roman" w:cs="Times New Roman" w:hint="eastAsia"/>
          <w:i/>
          <w:sz w:val="20"/>
          <w:szCs w:val="20"/>
        </w:rPr>
        <w:t>timer in connected, the complexity and spec impact should also be minimized</w:t>
      </w:r>
      <w:r>
        <w:rPr>
          <w:rFonts w:ascii="Times New Roman" w:eastAsia="宋体" w:hAnsi="Times New Roman" w:cs="Times New Roman"/>
          <w:i/>
          <w:sz w:val="20"/>
          <w:szCs w:val="20"/>
        </w:rPr>
        <w:t xml:space="preserve">. </w:t>
      </w:r>
    </w:p>
    <w:p w14:paraId="6C67397F" w14:textId="77777777" w:rsidR="00851194" w:rsidRDefault="00851194" w:rsidP="00851194">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GNSS measurement timer starts at the expiration time of GNSS validity duration</w:t>
      </w:r>
      <w:r>
        <w:rPr>
          <w:rFonts w:ascii="Times New Roman" w:eastAsia="宋体" w:hAnsi="Times New Roman" w:cs="Times New Roman" w:hint="eastAsia"/>
          <w:i/>
          <w:sz w:val="20"/>
          <w:szCs w:val="20"/>
        </w:rPr>
        <w:t>.</w:t>
      </w:r>
    </w:p>
    <w:p w14:paraId="4F15AA15" w14:textId="77777777" w:rsidR="00851194" w:rsidRDefault="00851194" w:rsidP="00851194">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sidRPr="00851194">
        <w:rPr>
          <w:rFonts w:ascii="Times New Roman" w:eastAsia="宋体" w:hAnsi="Times New Roman" w:cs="Times New Roman" w:hint="eastAsia"/>
          <w:i/>
          <w:sz w:val="20"/>
          <w:szCs w:val="20"/>
        </w:rPr>
        <w:t>T</w:t>
      </w:r>
      <w:r w:rsidRPr="00851194">
        <w:rPr>
          <w:rFonts w:ascii="Times New Roman" w:eastAsia="宋体" w:hAnsi="Times New Roman" w:cs="Times New Roman"/>
          <w:i/>
          <w:sz w:val="20"/>
          <w:szCs w:val="20"/>
        </w:rPr>
        <w:t xml:space="preserve">he GNSS measurement timer length is equal to GNSS position fix time duration reported by UE </w:t>
      </w:r>
      <w:r w:rsidRPr="00851194">
        <w:rPr>
          <w:rFonts w:ascii="Times New Roman" w:eastAsia="宋体" w:hAnsi="Times New Roman" w:cs="Times New Roman" w:hint="eastAsia"/>
          <w:i/>
          <w:sz w:val="20"/>
          <w:szCs w:val="20"/>
        </w:rPr>
        <w:t>at initial access stage.</w:t>
      </w:r>
    </w:p>
    <w:p w14:paraId="0D2AC5AB" w14:textId="77777777" w:rsidR="005F60F8" w:rsidRDefault="005F60F8" w:rsidP="005F60F8">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On success of GNSS position fix</w:t>
      </w:r>
      <w:r>
        <w:rPr>
          <w:rFonts w:ascii="Times New Roman" w:hAnsi="Times New Roman" w:cs="Times New Roman"/>
          <w:sz w:val="24"/>
          <w:szCs w:val="24"/>
        </w:rPr>
        <w:t xml:space="preserve"> </w:t>
      </w:r>
    </w:p>
    <w:p w14:paraId="3CEDE306" w14:textId="77777777" w:rsidR="005F60F8" w:rsidRDefault="005F60F8" w:rsidP="005F60F8">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W.r.t how UE indicate success/completion of GNSS position fix</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 following options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needs to be further discussed</w:t>
      </w:r>
      <w:r>
        <w:rPr>
          <w:rFonts w:ascii="Times New Roman" w:eastAsia="宋体" w:hAnsi="Times New Roman" w:cs="Times New Roman"/>
          <w:sz w:val="20"/>
          <w:szCs w:val="20"/>
        </w:rPr>
        <w:t xml:space="preserve">: </w:t>
      </w:r>
    </w:p>
    <w:tbl>
      <w:tblPr>
        <w:tblStyle w:val="af0"/>
        <w:tblW w:w="0" w:type="auto"/>
        <w:tblInd w:w="420" w:type="dxa"/>
        <w:tblLook w:val="04A0" w:firstRow="1" w:lastRow="0" w:firstColumn="1" w:lastColumn="0" w:noHBand="0" w:noVBand="1"/>
      </w:tblPr>
      <w:tblGrid>
        <w:gridCol w:w="9156"/>
      </w:tblGrid>
      <w:tr w:rsidR="005F60F8" w14:paraId="4213759D" w14:textId="77777777" w:rsidTr="00B46215">
        <w:tc>
          <w:tcPr>
            <w:tcW w:w="9576" w:type="dxa"/>
          </w:tcPr>
          <w:p w14:paraId="0D2B35F9" w14:textId="77777777" w:rsidR="005F60F8" w:rsidRDefault="005F60F8" w:rsidP="003F4FE3">
            <w:pPr>
              <w:rPr>
                <w:rFonts w:ascii="Times New Roman" w:hAnsi="Times New Roman" w:cs="Times New Roman"/>
                <w:b/>
                <w:sz w:val="20"/>
                <w:szCs w:val="20"/>
                <w:highlight w:val="green"/>
              </w:rPr>
            </w:pPr>
            <w:r>
              <w:rPr>
                <w:rFonts w:ascii="Times New Roman" w:hAnsi="Times New Roman" w:cs="Times New Roman" w:hint="eastAsia"/>
                <w:b/>
                <w:sz w:val="20"/>
                <w:szCs w:val="20"/>
                <w:highlight w:val="green"/>
              </w:rPr>
              <w:t>Agreement</w:t>
            </w:r>
          </w:p>
          <w:p w14:paraId="4DC24E4C" w14:textId="77777777" w:rsidR="005F60F8" w:rsidRDefault="005F60F8" w:rsidP="003F4FE3">
            <w:pPr>
              <w:rPr>
                <w:rFonts w:ascii="Times New Roman" w:hAnsi="Times New Roman"/>
                <w:i/>
                <w:sz w:val="20"/>
                <w:szCs w:val="20"/>
                <w:lang w:val="en-GB"/>
              </w:rPr>
            </w:pPr>
            <w:r>
              <w:rPr>
                <w:rFonts w:ascii="Times New Roman" w:hAnsi="Times New Roman" w:hint="eastAsia"/>
                <w:i/>
                <w:sz w:val="20"/>
                <w:szCs w:val="20"/>
                <w:lang w:val="en-GB"/>
              </w:rPr>
              <w:t xml:space="preserve">The following alternatives can be considered to inform </w:t>
            </w:r>
            <w:proofErr w:type="spellStart"/>
            <w:r>
              <w:rPr>
                <w:rFonts w:ascii="Times New Roman" w:hAnsi="Times New Roman" w:hint="eastAsia"/>
                <w:i/>
                <w:sz w:val="20"/>
                <w:szCs w:val="20"/>
                <w:lang w:val="en-GB"/>
              </w:rPr>
              <w:t>eNB</w:t>
            </w:r>
            <w:proofErr w:type="spellEnd"/>
            <w:r>
              <w:rPr>
                <w:rFonts w:ascii="Times New Roman" w:hAnsi="Times New Roman" w:hint="eastAsia"/>
                <w:i/>
                <w:sz w:val="20"/>
                <w:szCs w:val="20"/>
                <w:lang w:val="en-GB"/>
              </w:rPr>
              <w:t xml:space="preserve"> the success of GNSS measurement at UE side after GNSS measurement in RRC connected.</w:t>
            </w:r>
          </w:p>
          <w:p w14:paraId="3242A655" w14:textId="77777777" w:rsidR="005F60F8" w:rsidRDefault="005F60F8" w:rsidP="003F4FE3">
            <w:pPr>
              <w:numPr>
                <w:ilvl w:val="0"/>
                <w:numId w:val="2"/>
              </w:numPr>
              <w:ind w:left="280"/>
              <w:rPr>
                <w:rFonts w:ascii="Times New Roman" w:hAnsi="Times New Roman" w:cs="Times New Roman"/>
                <w:bCs/>
                <w:i/>
                <w:iCs/>
                <w:sz w:val="20"/>
                <w:szCs w:val="20"/>
              </w:rPr>
            </w:pPr>
            <w:r>
              <w:rPr>
                <w:rFonts w:ascii="Times New Roman" w:hAnsi="Times New Roman" w:cs="Times New Roman" w:hint="eastAsia"/>
                <w:bCs/>
                <w:i/>
                <w:iCs/>
                <w:sz w:val="20"/>
                <w:szCs w:val="20"/>
              </w:rPr>
              <w:t xml:space="preserve">Alt-1: The UE will report the new GNSS validity duration </w:t>
            </w:r>
          </w:p>
          <w:p w14:paraId="41F3D3DC" w14:textId="77777777" w:rsidR="005F60F8" w:rsidRDefault="005F60F8" w:rsidP="003F4FE3">
            <w:pPr>
              <w:numPr>
                <w:ilvl w:val="0"/>
                <w:numId w:val="2"/>
              </w:numPr>
              <w:ind w:left="280"/>
              <w:rPr>
                <w:rFonts w:ascii="Times New Roman" w:hAnsi="Times New Roman"/>
                <w:sz w:val="20"/>
              </w:rPr>
            </w:pPr>
            <w:r>
              <w:rPr>
                <w:rFonts w:ascii="Times New Roman" w:hAnsi="Times New Roman" w:cs="Times New Roman" w:hint="eastAsia"/>
                <w:bCs/>
                <w:i/>
                <w:iCs/>
                <w:sz w:val="20"/>
                <w:szCs w:val="20"/>
              </w:rPr>
              <w:t xml:space="preserve">Alt-2: The reception of any UL transmission from the UE at </w:t>
            </w:r>
            <w:proofErr w:type="spellStart"/>
            <w:r>
              <w:rPr>
                <w:rFonts w:ascii="Times New Roman" w:hAnsi="Times New Roman" w:cs="Times New Roman" w:hint="eastAsia"/>
                <w:bCs/>
                <w:i/>
                <w:iCs/>
                <w:sz w:val="20"/>
                <w:szCs w:val="20"/>
              </w:rPr>
              <w:t>eNB</w:t>
            </w:r>
            <w:proofErr w:type="spellEnd"/>
            <w:r>
              <w:rPr>
                <w:rFonts w:ascii="Times New Roman" w:hAnsi="Times New Roman" w:cs="Times New Roman" w:hint="eastAsia"/>
                <w:bCs/>
                <w:i/>
                <w:iCs/>
                <w:sz w:val="20"/>
                <w:szCs w:val="20"/>
              </w:rPr>
              <w:t xml:space="preserve"> after the GNSS measurement</w:t>
            </w:r>
          </w:p>
        </w:tc>
      </w:tr>
    </w:tbl>
    <w:p w14:paraId="7F93E7F1" w14:textId="77777777" w:rsidR="00277ED0" w:rsidRDefault="00277ED0" w:rsidP="005F60F8">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w:t>
      </w:r>
      <w:r>
        <w:rPr>
          <w:rFonts w:ascii="Times New Roman" w:eastAsia="宋体" w:hAnsi="Times New Roman" w:cs="Times New Roman"/>
          <w:sz w:val="20"/>
          <w:szCs w:val="20"/>
        </w:rPr>
        <w:t xml:space="preserve"> discussed in previous clauses,</w:t>
      </w:r>
      <w:r w:rsidR="00146639">
        <w:rPr>
          <w:rFonts w:ascii="Times New Roman" w:eastAsia="宋体" w:hAnsi="Times New Roman" w:cs="Times New Roman"/>
          <w:sz w:val="20"/>
          <w:szCs w:val="20"/>
        </w:rPr>
        <w:t xml:space="preserve"> the GNSS measurement should be performed upon expiration of previous GNSS validity duration, which can maximize the utilization of each GNSS position fix and simplify the design. Therefore, once the GNSS position fix is failed, the UL synchronization will be lost and UE should go IDLE mode.</w:t>
      </w:r>
      <w:r w:rsidR="007E27C5">
        <w:rPr>
          <w:rFonts w:ascii="Times New Roman" w:eastAsia="宋体" w:hAnsi="Times New Roman" w:cs="Times New Roman"/>
          <w:sz w:val="20"/>
          <w:szCs w:val="20"/>
        </w:rPr>
        <w:t xml:space="preserve"> With this consideration, once a UL transmission is received by </w:t>
      </w:r>
      <w:proofErr w:type="spellStart"/>
      <w:r w:rsidR="007E27C5">
        <w:rPr>
          <w:rFonts w:ascii="Times New Roman" w:eastAsia="宋体" w:hAnsi="Times New Roman" w:cs="Times New Roman"/>
          <w:sz w:val="20"/>
          <w:szCs w:val="20"/>
        </w:rPr>
        <w:t>eNB</w:t>
      </w:r>
      <w:proofErr w:type="spellEnd"/>
      <w:r w:rsidR="007E27C5">
        <w:rPr>
          <w:rFonts w:ascii="Times New Roman" w:eastAsia="宋体" w:hAnsi="Times New Roman" w:cs="Times New Roman"/>
          <w:sz w:val="20"/>
          <w:szCs w:val="20"/>
        </w:rPr>
        <w:t xml:space="preserve"> after the GNSS measurement, it means UE successfully obtain a new GNSS position which maintains the UL synchronization. </w:t>
      </w:r>
      <w:r w:rsidR="00835429">
        <w:rPr>
          <w:rFonts w:ascii="Times New Roman" w:eastAsia="宋体" w:hAnsi="Times New Roman" w:cs="Times New Roman"/>
          <w:sz w:val="20"/>
          <w:szCs w:val="20"/>
        </w:rPr>
        <w:t xml:space="preserve">That is, the reception of any UL transmission from UE at </w:t>
      </w:r>
      <w:proofErr w:type="spellStart"/>
      <w:r w:rsidR="00835429">
        <w:rPr>
          <w:rFonts w:ascii="Times New Roman" w:eastAsia="宋体" w:hAnsi="Times New Roman" w:cs="Times New Roman"/>
          <w:sz w:val="20"/>
          <w:szCs w:val="20"/>
        </w:rPr>
        <w:t>eNB</w:t>
      </w:r>
      <w:proofErr w:type="spellEnd"/>
      <w:r w:rsidR="00835429">
        <w:rPr>
          <w:rFonts w:ascii="Times New Roman" w:eastAsia="宋体" w:hAnsi="Times New Roman" w:cs="Times New Roman"/>
          <w:sz w:val="20"/>
          <w:szCs w:val="20"/>
        </w:rPr>
        <w:t xml:space="preserve"> can implicitly indicates the success of GNSS measurement.</w:t>
      </w:r>
      <w:r w:rsidR="00F77C6B">
        <w:rPr>
          <w:rFonts w:ascii="Times New Roman" w:eastAsia="宋体" w:hAnsi="Times New Roman" w:cs="Times New Roman"/>
          <w:sz w:val="20"/>
          <w:szCs w:val="20"/>
        </w:rPr>
        <w:t xml:space="preserve"> From above analysis, both Alt-1 and Alt-2 can work. Alt-2 is more preferred since any UL transmission can work as the success indication, which is simple</w:t>
      </w:r>
      <w:r w:rsidR="00403355">
        <w:rPr>
          <w:rFonts w:ascii="Times New Roman" w:eastAsia="宋体" w:hAnsi="Times New Roman" w:cs="Times New Roman"/>
          <w:sz w:val="20"/>
          <w:szCs w:val="20"/>
        </w:rPr>
        <w:t>r</w:t>
      </w:r>
      <w:r w:rsidR="00F77C6B">
        <w:rPr>
          <w:rFonts w:ascii="Times New Roman" w:eastAsia="宋体" w:hAnsi="Times New Roman" w:cs="Times New Roman"/>
          <w:sz w:val="20"/>
          <w:szCs w:val="20"/>
        </w:rPr>
        <w:t xml:space="preserve"> and may save signaling overhead.</w:t>
      </w:r>
    </w:p>
    <w:p w14:paraId="6835F592" w14:textId="77777777" w:rsidR="00FB75C2" w:rsidRDefault="00FB75C2" w:rsidP="00FB75C2">
      <w:pPr>
        <w:spacing w:beforeLines="50" w:before="120" w:after="120" w:line="240" w:lineRule="auto"/>
        <w:ind w:left="420"/>
        <w:jc w:val="both"/>
        <w:rPr>
          <w:rFonts w:ascii="Times New Roman" w:hAnsi="Times New Roman" w:cs="Times New Roman"/>
          <w:b/>
          <w:i/>
          <w:sz w:val="20"/>
          <w:szCs w:val="20"/>
        </w:rPr>
      </w:pPr>
      <w:r>
        <w:rPr>
          <w:rFonts w:ascii="Times New Roman" w:hAnsi="Times New Roman" w:cs="Times New Roman"/>
          <w:b/>
          <w:i/>
          <w:sz w:val="20"/>
          <w:szCs w:val="20"/>
        </w:rPr>
        <w:t>Proposal 6:</w:t>
      </w:r>
      <w:r>
        <w:rPr>
          <w:rFonts w:ascii="Times New Roman" w:eastAsia="宋体" w:hAnsi="Times New Roman" w:cs="Times New Roman" w:hint="eastAsia"/>
          <w:i/>
          <w:sz w:val="20"/>
          <w:szCs w:val="20"/>
        </w:rPr>
        <w:t xml:space="preserve"> The reception of any UL transmission after GNSSS measurement is preferred to</w:t>
      </w:r>
      <w:r>
        <w:rPr>
          <w:rFonts w:ascii="Times New Roman" w:eastAsia="宋体" w:hAnsi="Times New Roman" w:cs="Times New Roman"/>
          <w:i/>
          <w:sz w:val="20"/>
          <w:szCs w:val="20"/>
        </w:rPr>
        <w:t xml:space="preserve"> indicate success/completion of GNSS position fix</w:t>
      </w:r>
      <w:r>
        <w:rPr>
          <w:rFonts w:ascii="Times New Roman" w:eastAsia="宋体" w:hAnsi="Times New Roman" w:cs="Times New Roman" w:hint="eastAsia"/>
          <w:i/>
          <w:sz w:val="20"/>
          <w:szCs w:val="20"/>
        </w:rPr>
        <w:t xml:space="preserve"> without additional signaling overhead and scheduling delay</w:t>
      </w:r>
      <w:r>
        <w:rPr>
          <w:rFonts w:ascii="Times New Roman" w:eastAsia="宋体" w:hAnsi="Times New Roman" w:cs="Times New Roman"/>
          <w:i/>
          <w:sz w:val="20"/>
          <w:szCs w:val="20"/>
        </w:rPr>
        <w:t>.</w:t>
      </w:r>
    </w:p>
    <w:p w14:paraId="791AC6F7" w14:textId="55DA2C83" w:rsidR="005F60F8" w:rsidRDefault="00F77C6B" w:rsidP="001044C2">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w:t>
      </w:r>
      <w:r>
        <w:rPr>
          <w:rFonts w:ascii="Times New Roman" w:eastAsia="宋体" w:hAnsi="Times New Roman" w:cs="Times New Roman"/>
          <w:sz w:val="20"/>
          <w:szCs w:val="20"/>
        </w:rPr>
        <w:t>oreover,</w:t>
      </w:r>
      <w:r w:rsidR="00403355">
        <w:rPr>
          <w:rFonts w:ascii="Times New Roman" w:eastAsia="宋体" w:hAnsi="Times New Roman" w:cs="Times New Roman"/>
          <w:sz w:val="20"/>
          <w:szCs w:val="20"/>
        </w:rPr>
        <w:t xml:space="preserve"> no matter which of Alt-1 and Alt-2 is finally selected, a restriction for the transmission should be introduced.</w:t>
      </w:r>
      <w:r w:rsidR="00282B77">
        <w:rPr>
          <w:rFonts w:ascii="Times New Roman" w:eastAsia="宋体" w:hAnsi="Times New Roman" w:cs="Times New Roman"/>
          <w:sz w:val="20"/>
          <w:szCs w:val="20"/>
        </w:rPr>
        <w:t xml:space="preserve"> As discussed previously, UE may lose UL synchronization after a failed GNSS measurement. In this case, UE is not able to transmit a failure indication to network. </w:t>
      </w:r>
      <w:r w:rsidR="00475C8F">
        <w:rPr>
          <w:rFonts w:ascii="Times New Roman" w:eastAsia="宋体" w:hAnsi="Times New Roman" w:cs="Times New Roman"/>
          <w:sz w:val="20"/>
          <w:szCs w:val="20"/>
        </w:rPr>
        <w:t xml:space="preserve">As a result, network should think the UE failed a GNSS </w:t>
      </w:r>
      <w:r w:rsidR="00744441">
        <w:rPr>
          <w:rFonts w:ascii="Times New Roman" w:eastAsia="宋体" w:hAnsi="Times New Roman" w:cs="Times New Roman"/>
          <w:sz w:val="20"/>
          <w:szCs w:val="20"/>
        </w:rPr>
        <w:t>measurement</w:t>
      </w:r>
      <w:r w:rsidR="00475C8F">
        <w:rPr>
          <w:rFonts w:ascii="Times New Roman" w:eastAsia="宋体" w:hAnsi="Times New Roman" w:cs="Times New Roman"/>
          <w:sz w:val="20"/>
          <w:szCs w:val="20"/>
        </w:rPr>
        <w:t xml:space="preserve"> when it does not receive the success indication </w:t>
      </w:r>
      <w:r w:rsidR="00744441">
        <w:rPr>
          <w:rFonts w:ascii="Times New Roman" w:eastAsia="宋体" w:hAnsi="Times New Roman" w:cs="Times New Roman"/>
          <w:sz w:val="20"/>
          <w:szCs w:val="20"/>
        </w:rPr>
        <w:t>after</w:t>
      </w:r>
      <w:r w:rsidR="00475C8F">
        <w:rPr>
          <w:rFonts w:ascii="Times New Roman" w:eastAsia="宋体" w:hAnsi="Times New Roman" w:cs="Times New Roman"/>
          <w:sz w:val="20"/>
          <w:szCs w:val="20"/>
        </w:rPr>
        <w:t xml:space="preserve"> the GNSS measurement</w:t>
      </w:r>
      <w:r w:rsidR="00744441">
        <w:rPr>
          <w:rFonts w:ascii="Times New Roman" w:eastAsia="宋体" w:hAnsi="Times New Roman" w:cs="Times New Roman"/>
          <w:sz w:val="20"/>
          <w:szCs w:val="20"/>
        </w:rPr>
        <w:t xml:space="preserve">, e.g., </w:t>
      </w:r>
      <w:r w:rsidR="001044C2">
        <w:rPr>
          <w:rFonts w:ascii="Times New Roman" w:eastAsia="宋体" w:hAnsi="Times New Roman" w:cs="Times New Roman" w:hint="eastAsia"/>
          <w:sz w:val="20"/>
          <w:szCs w:val="20"/>
        </w:rPr>
        <w:t>within</w:t>
      </w:r>
      <w:r w:rsidR="001044C2">
        <w:rPr>
          <w:rFonts w:ascii="Times New Roman" w:eastAsia="宋体" w:hAnsi="Times New Roman" w:cs="Times New Roman"/>
          <w:sz w:val="20"/>
          <w:szCs w:val="20"/>
        </w:rPr>
        <w:t xml:space="preserve"> </w:t>
      </w:r>
      <w:r w:rsidR="00744441">
        <w:rPr>
          <w:rFonts w:ascii="Times New Roman" w:eastAsia="宋体" w:hAnsi="Times New Roman" w:cs="Times New Roman"/>
          <w:sz w:val="20"/>
          <w:szCs w:val="20"/>
        </w:rPr>
        <w:t>a period of time. Then, network is able to release the connection to avoid resource waste</w:t>
      </w:r>
      <w:r w:rsidR="00475C8F">
        <w:rPr>
          <w:rFonts w:ascii="Times New Roman" w:eastAsia="宋体" w:hAnsi="Times New Roman" w:cs="Times New Roman"/>
          <w:sz w:val="20"/>
          <w:szCs w:val="20"/>
        </w:rPr>
        <w:t>.</w:t>
      </w:r>
      <w:r w:rsidR="00744441">
        <w:rPr>
          <w:rFonts w:ascii="Times New Roman" w:eastAsia="宋体" w:hAnsi="Times New Roman" w:cs="Times New Roman"/>
          <w:sz w:val="20"/>
          <w:szCs w:val="20"/>
        </w:rPr>
        <w:t xml:space="preserve"> With such mechanism, when to send success indication of GNSS measurement should be specified. Otherwise, if the success indication is completely up to UE implementation, it is possible that UE sends a success indication after network determining to release the connection, which causes misalignment between UE and </w:t>
      </w:r>
      <w:proofErr w:type="spellStart"/>
      <w:r w:rsidR="00744441">
        <w:rPr>
          <w:rFonts w:ascii="Times New Roman" w:eastAsia="宋体" w:hAnsi="Times New Roman" w:cs="Times New Roman"/>
          <w:sz w:val="20"/>
          <w:szCs w:val="20"/>
        </w:rPr>
        <w:t>eNB</w:t>
      </w:r>
      <w:proofErr w:type="spellEnd"/>
      <w:r w:rsidR="00744441">
        <w:rPr>
          <w:rFonts w:ascii="Times New Roman" w:eastAsia="宋体" w:hAnsi="Times New Roman" w:cs="Times New Roman"/>
          <w:sz w:val="20"/>
          <w:szCs w:val="20"/>
        </w:rPr>
        <w:t>.</w:t>
      </w:r>
      <w:r w:rsidR="001044C2">
        <w:rPr>
          <w:rFonts w:ascii="Times New Roman" w:eastAsia="宋体" w:hAnsi="Times New Roman" w:cs="Times New Roman"/>
          <w:sz w:val="20"/>
          <w:szCs w:val="20"/>
        </w:rPr>
        <w:t xml:space="preserve"> </w:t>
      </w:r>
      <w:proofErr w:type="gramStart"/>
      <w:r w:rsidR="001044C2">
        <w:rPr>
          <w:rFonts w:ascii="Times New Roman" w:eastAsia="宋体" w:hAnsi="Times New Roman" w:cs="Times New Roman"/>
          <w:sz w:val="20"/>
          <w:szCs w:val="20"/>
        </w:rPr>
        <w:t>In order to</w:t>
      </w:r>
      <w:proofErr w:type="gramEnd"/>
      <w:r w:rsidR="001044C2">
        <w:rPr>
          <w:rFonts w:ascii="Times New Roman" w:eastAsia="宋体" w:hAnsi="Times New Roman" w:cs="Times New Roman"/>
          <w:sz w:val="20"/>
          <w:szCs w:val="20"/>
        </w:rPr>
        <w:t xml:space="preserve"> achieve consensus between UE and </w:t>
      </w:r>
      <w:proofErr w:type="spellStart"/>
      <w:r w:rsidR="001044C2">
        <w:rPr>
          <w:rFonts w:ascii="Times New Roman" w:eastAsia="宋体" w:hAnsi="Times New Roman" w:cs="Times New Roman"/>
          <w:sz w:val="20"/>
          <w:szCs w:val="20"/>
        </w:rPr>
        <w:t>eNB</w:t>
      </w:r>
      <w:proofErr w:type="spellEnd"/>
      <w:r w:rsidR="001044C2">
        <w:rPr>
          <w:rFonts w:ascii="Times New Roman" w:eastAsia="宋体" w:hAnsi="Times New Roman" w:cs="Times New Roman"/>
          <w:sz w:val="20"/>
          <w:szCs w:val="20"/>
        </w:rPr>
        <w:t xml:space="preserve"> on whether a GNSS measurement is failed, </w:t>
      </w:r>
      <w:r w:rsidR="00D8500A">
        <w:rPr>
          <w:rFonts w:ascii="Times New Roman" w:eastAsia="宋体" w:hAnsi="Times New Roman" w:cs="Times New Roman" w:hint="eastAsia"/>
          <w:sz w:val="20"/>
          <w:szCs w:val="20"/>
        </w:rPr>
        <w:t>rest</w:t>
      </w:r>
      <w:r w:rsidR="00D8500A">
        <w:rPr>
          <w:rFonts w:ascii="Times New Roman" w:eastAsia="宋体" w:hAnsi="Times New Roman" w:cs="Times New Roman"/>
          <w:sz w:val="20"/>
          <w:szCs w:val="20"/>
        </w:rPr>
        <w:t>rictions should</w:t>
      </w:r>
      <w:r w:rsidR="001044C2">
        <w:rPr>
          <w:rFonts w:ascii="Times New Roman" w:eastAsia="宋体" w:hAnsi="Times New Roman" w:cs="Times New Roman"/>
          <w:sz w:val="20"/>
          <w:szCs w:val="20"/>
        </w:rPr>
        <w:t xml:space="preserve"> be specified for </w:t>
      </w:r>
      <w:r w:rsidR="002A2FD7">
        <w:rPr>
          <w:rFonts w:ascii="Times New Roman" w:eastAsia="宋体" w:hAnsi="Times New Roman" w:cs="Times New Roman"/>
          <w:sz w:val="20"/>
          <w:szCs w:val="20"/>
        </w:rPr>
        <w:t xml:space="preserve">when to send </w:t>
      </w:r>
      <w:r w:rsidR="001044C2">
        <w:rPr>
          <w:rFonts w:ascii="Times New Roman" w:eastAsia="宋体" w:hAnsi="Times New Roman" w:cs="Times New Roman"/>
          <w:sz w:val="20"/>
          <w:szCs w:val="20"/>
        </w:rPr>
        <w:t xml:space="preserve">success indication of GNSS measurement. </w:t>
      </w:r>
      <w:r w:rsidR="00CE0EBD">
        <w:rPr>
          <w:rFonts w:ascii="Times New Roman" w:eastAsia="宋体" w:hAnsi="Times New Roman" w:cs="Times New Roman" w:hint="eastAsia"/>
          <w:sz w:val="20"/>
          <w:szCs w:val="20"/>
        </w:rPr>
        <w:t>A</w:t>
      </w:r>
      <w:r w:rsidR="00CE0EBD">
        <w:rPr>
          <w:rFonts w:ascii="Times New Roman" w:eastAsia="宋体" w:hAnsi="Times New Roman" w:cs="Times New Roman"/>
          <w:sz w:val="20"/>
          <w:szCs w:val="20"/>
        </w:rPr>
        <w:t xml:space="preserve"> straightforward way is to define a waiting time window to illustrate during which time the success indication should be transmitted. </w:t>
      </w:r>
      <w:r w:rsidR="001044C2">
        <w:rPr>
          <w:rFonts w:ascii="Times New Roman" w:eastAsia="宋体" w:hAnsi="Times New Roman" w:cs="Times New Roman"/>
          <w:sz w:val="20"/>
          <w:szCs w:val="20"/>
        </w:rPr>
        <w:t xml:space="preserve">The start of this waiting time window can start at the end of GNSS measurement gap or timer/timing. The length of the waiting time window may be configured by </w:t>
      </w:r>
      <w:proofErr w:type="spellStart"/>
      <w:r w:rsidR="001044C2">
        <w:rPr>
          <w:rFonts w:ascii="Times New Roman" w:eastAsia="宋体" w:hAnsi="Times New Roman" w:cs="Times New Roman"/>
          <w:sz w:val="20"/>
          <w:szCs w:val="20"/>
        </w:rPr>
        <w:t>eNB</w:t>
      </w:r>
      <w:proofErr w:type="spellEnd"/>
      <w:r w:rsidR="001044C2">
        <w:rPr>
          <w:rFonts w:ascii="Times New Roman" w:eastAsia="宋体" w:hAnsi="Times New Roman" w:cs="Times New Roman"/>
          <w:sz w:val="20"/>
          <w:szCs w:val="20"/>
        </w:rPr>
        <w:t xml:space="preserve">, depending on how long the network will wait after a GNSS measurement. UE should send the success indication, e.g., report of new GNSS validity duration for Alt-1 of any UL transmission for Alt-2, within this waiting time window if the GNSS measurement is </w:t>
      </w:r>
      <w:r w:rsidR="001044C2">
        <w:rPr>
          <w:rFonts w:ascii="Times New Roman" w:eastAsia="宋体" w:hAnsi="Times New Roman" w:cs="Times New Roman"/>
          <w:sz w:val="20"/>
          <w:szCs w:val="20"/>
        </w:rPr>
        <w:lastRenderedPageBreak/>
        <w:t>successful. If the GNSS measurement is failed, UE will not report the success indication.</w:t>
      </w:r>
      <w:r w:rsidR="00F24877">
        <w:rPr>
          <w:rFonts w:ascii="Times New Roman" w:eastAsia="宋体" w:hAnsi="Times New Roman" w:cs="Times New Roman"/>
          <w:sz w:val="20"/>
          <w:szCs w:val="20"/>
        </w:rPr>
        <w:t xml:space="preserve"> Note that when Alt-2 is applied, any UL </w:t>
      </w:r>
      <w:r w:rsidR="008F67D5">
        <w:rPr>
          <w:rFonts w:ascii="Times New Roman" w:eastAsia="宋体" w:hAnsi="Times New Roman" w:cs="Times New Roman"/>
          <w:sz w:val="20"/>
          <w:szCs w:val="20"/>
        </w:rPr>
        <w:t>transmissions</w:t>
      </w:r>
      <w:r w:rsidR="00F24877">
        <w:rPr>
          <w:rFonts w:ascii="Times New Roman" w:eastAsia="宋体" w:hAnsi="Times New Roman" w:cs="Times New Roman"/>
          <w:sz w:val="20"/>
          <w:szCs w:val="20"/>
        </w:rPr>
        <w:t xml:space="preserve"> within the time window may be valid for success indication, </w:t>
      </w:r>
      <w:r w:rsidR="008F67D5">
        <w:rPr>
          <w:rFonts w:ascii="Times New Roman" w:eastAsia="宋体" w:hAnsi="Times New Roman" w:cs="Times New Roman"/>
          <w:sz w:val="20"/>
          <w:szCs w:val="20"/>
        </w:rPr>
        <w:t xml:space="preserve">including </w:t>
      </w:r>
      <w:r w:rsidR="00F24877">
        <w:rPr>
          <w:rFonts w:ascii="Times New Roman" w:eastAsia="宋体" w:hAnsi="Times New Roman" w:cs="Times New Roman"/>
          <w:sz w:val="20"/>
          <w:szCs w:val="20"/>
        </w:rPr>
        <w:t>UL transmission without additional DL scheduling (</w:t>
      </w:r>
      <w:r w:rsidR="008F67D5">
        <w:rPr>
          <w:rFonts w:ascii="Times New Roman" w:eastAsia="宋体" w:hAnsi="Times New Roman" w:cs="Times New Roman"/>
          <w:sz w:val="20"/>
          <w:szCs w:val="20"/>
        </w:rPr>
        <w:t>e.g.,</w:t>
      </w:r>
      <w:r w:rsidR="00F24877">
        <w:rPr>
          <w:rFonts w:ascii="Times New Roman" w:eastAsia="宋体" w:hAnsi="Times New Roman" w:cs="Times New Roman"/>
          <w:sz w:val="20"/>
          <w:szCs w:val="20"/>
        </w:rPr>
        <w:t xml:space="preserve"> SR and configured grant PUSCH) and UL transmission with DL scheduling (</w:t>
      </w:r>
      <w:r w:rsidR="008F67D5">
        <w:rPr>
          <w:rFonts w:ascii="Times New Roman" w:eastAsia="宋体" w:hAnsi="Times New Roman" w:cs="Times New Roman"/>
          <w:sz w:val="20"/>
          <w:szCs w:val="20"/>
        </w:rPr>
        <w:t>e.g.,</w:t>
      </w:r>
      <w:r w:rsidR="00F24877">
        <w:rPr>
          <w:rFonts w:ascii="Times New Roman" w:eastAsia="宋体" w:hAnsi="Times New Roman" w:cs="Times New Roman"/>
          <w:sz w:val="20"/>
          <w:szCs w:val="20"/>
        </w:rPr>
        <w:t xml:space="preserve"> PUSCH with dynamic grant).</w:t>
      </w:r>
      <w:r w:rsidR="001044C2">
        <w:rPr>
          <w:rFonts w:ascii="Times New Roman" w:eastAsia="宋体" w:hAnsi="Times New Roman" w:cs="Times New Roman"/>
          <w:sz w:val="20"/>
          <w:szCs w:val="20"/>
        </w:rPr>
        <w:t xml:space="preserve"> Network will think UE failed the GNSS measurement if it does not receive the success indication by the end of the waiting time window.</w:t>
      </w:r>
    </w:p>
    <w:p w14:paraId="134FE546" w14:textId="59BCD952" w:rsidR="005F60F8" w:rsidRDefault="00FB75C2" w:rsidP="00FB75C2">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7:</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The success indication of GNSS position fix should be transmitted within a time window after GNSS measurement. The GNSS position fix is thought failed if no success indication within the time window.</w:t>
      </w:r>
    </w:p>
    <w:p w14:paraId="7B1B6580" w14:textId="24167F08" w:rsidR="00FB75C2" w:rsidRDefault="00FB75C2" w:rsidP="00FB75C2">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time window starts at the end of GNSS measurement gap or timer/timing</w:t>
      </w:r>
      <w:r>
        <w:rPr>
          <w:rFonts w:ascii="Times New Roman" w:eastAsia="宋体" w:hAnsi="Times New Roman" w:cs="Times New Roman" w:hint="eastAsia"/>
          <w:i/>
          <w:sz w:val="20"/>
          <w:szCs w:val="20"/>
        </w:rPr>
        <w:t>.</w:t>
      </w:r>
    </w:p>
    <w:p w14:paraId="6511CCBE" w14:textId="283A71AC" w:rsidR="00FB75C2" w:rsidRPr="00FB75C2" w:rsidRDefault="00FB75C2" w:rsidP="00FB75C2">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sidRPr="00851194">
        <w:rPr>
          <w:rFonts w:ascii="Times New Roman" w:eastAsia="宋体" w:hAnsi="Times New Roman" w:cs="Times New Roman" w:hint="eastAsia"/>
          <w:i/>
          <w:sz w:val="20"/>
          <w:szCs w:val="20"/>
        </w:rPr>
        <w:t>T</w:t>
      </w:r>
      <w:r w:rsidRPr="00851194">
        <w:rPr>
          <w:rFonts w:ascii="Times New Roman" w:eastAsia="宋体" w:hAnsi="Times New Roman" w:cs="Times New Roman"/>
          <w:i/>
          <w:sz w:val="20"/>
          <w:szCs w:val="20"/>
        </w:rPr>
        <w:t>he</w:t>
      </w:r>
      <w:r>
        <w:rPr>
          <w:rFonts w:ascii="Times New Roman" w:eastAsia="宋体" w:hAnsi="Times New Roman" w:cs="Times New Roman"/>
          <w:i/>
          <w:sz w:val="20"/>
          <w:szCs w:val="20"/>
        </w:rPr>
        <w:t xml:space="preserve"> time window</w:t>
      </w:r>
      <w:r w:rsidRPr="00851194">
        <w:rPr>
          <w:rFonts w:ascii="Times New Roman" w:eastAsia="宋体" w:hAnsi="Times New Roman" w:cs="Times New Roman"/>
          <w:i/>
          <w:sz w:val="20"/>
          <w:szCs w:val="20"/>
        </w:rPr>
        <w:t xml:space="preserve"> length is </w:t>
      </w:r>
      <w:r>
        <w:rPr>
          <w:rFonts w:ascii="Times New Roman" w:eastAsia="宋体" w:hAnsi="Times New Roman" w:cs="Times New Roman"/>
          <w:i/>
          <w:sz w:val="20"/>
          <w:szCs w:val="20"/>
        </w:rPr>
        <w:t>configured by network</w:t>
      </w:r>
      <w:r w:rsidRPr="00851194">
        <w:rPr>
          <w:rFonts w:ascii="Times New Roman" w:eastAsia="宋体" w:hAnsi="Times New Roman" w:cs="Times New Roman" w:hint="eastAsia"/>
          <w:i/>
          <w:sz w:val="20"/>
          <w:szCs w:val="20"/>
        </w:rPr>
        <w:t>.</w:t>
      </w:r>
    </w:p>
    <w:p w14:paraId="76E88EEE" w14:textId="77777777" w:rsidR="00D453AC" w:rsidRDefault="00CE1C88">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 xml:space="preserve">Closed loop </w:t>
      </w:r>
      <w:r>
        <w:rPr>
          <w:rFonts w:ascii="Times New Roman" w:hAnsi="Times New Roman" w:cs="Times New Roman" w:hint="eastAsia"/>
          <w:sz w:val="24"/>
          <w:szCs w:val="24"/>
        </w:rPr>
        <w:t>time</w:t>
      </w:r>
      <w:r>
        <w:rPr>
          <w:rFonts w:ascii="Times New Roman" w:hAnsi="Times New Roman" w:cs="Times New Roman"/>
          <w:sz w:val="24"/>
          <w:szCs w:val="24"/>
        </w:rPr>
        <w:t xml:space="preserve"> correction</w:t>
      </w:r>
    </w:p>
    <w:p w14:paraId="52C02E9B" w14:textId="25B496FA" w:rsidR="00D453AC" w:rsidRDefault="00CE1C88">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At the </w:t>
      </w:r>
      <w:r>
        <w:rPr>
          <w:rFonts w:ascii="Times New Roman" w:eastAsia="宋体" w:hAnsi="Times New Roman" w:cs="Times New Roman"/>
          <w:sz w:val="20"/>
          <w:szCs w:val="20"/>
        </w:rPr>
        <w:t>RAN1#11</w:t>
      </w:r>
      <w:r>
        <w:rPr>
          <w:rFonts w:ascii="Times New Roman" w:eastAsia="宋体" w:hAnsi="Times New Roman" w:cs="Times New Roman" w:hint="eastAsia"/>
          <w:sz w:val="20"/>
          <w:szCs w:val="20"/>
        </w:rPr>
        <w:t xml:space="preserve">2, </w:t>
      </w:r>
      <w:r>
        <w:rPr>
          <w:rFonts w:ascii="Times New Roman" w:eastAsia="宋体" w:hAnsi="Times New Roman" w:cs="Times New Roman"/>
          <w:sz w:val="20"/>
          <w:szCs w:val="20"/>
        </w:rPr>
        <w:t xml:space="preserve">the discussion on closed loop </w:t>
      </w:r>
      <w:r w:rsidR="00D42F61">
        <w:rPr>
          <w:rFonts w:ascii="Times New Roman" w:eastAsia="宋体" w:hAnsi="Times New Roman" w:cs="Times New Roman"/>
          <w:sz w:val="20"/>
          <w:szCs w:val="20"/>
        </w:rPr>
        <w:t xml:space="preserve">time </w:t>
      </w:r>
      <w:r>
        <w:rPr>
          <w:rFonts w:ascii="Times New Roman" w:eastAsia="宋体" w:hAnsi="Times New Roman" w:cs="Times New Roman"/>
          <w:sz w:val="20"/>
          <w:szCs w:val="20"/>
        </w:rPr>
        <w:t xml:space="preserve">correction is conducted </w:t>
      </w:r>
      <w:r>
        <w:rPr>
          <w:rFonts w:ascii="Times New Roman" w:eastAsia="宋体" w:hAnsi="Times New Roman" w:cs="Times New Roman" w:hint="eastAsia"/>
          <w:sz w:val="20"/>
          <w:szCs w:val="20"/>
        </w:rPr>
        <w:t xml:space="preserve">and the following </w:t>
      </w:r>
      <w:r w:rsidR="00D42F61">
        <w:rPr>
          <w:rFonts w:ascii="Times New Roman" w:eastAsia="宋体" w:hAnsi="Times New Roman" w:cs="Times New Roman"/>
          <w:sz w:val="20"/>
          <w:szCs w:val="20"/>
        </w:rPr>
        <w:t>agreement is achieved</w:t>
      </w:r>
      <w:r>
        <w:rPr>
          <w:rFonts w:ascii="Times New Roman" w:eastAsia="宋体" w:hAnsi="Times New Roman" w:cs="Times New Roman" w:hint="eastAsia"/>
          <w:sz w:val="20"/>
          <w:szCs w:val="20"/>
        </w:rPr>
        <w:t>.</w:t>
      </w:r>
    </w:p>
    <w:tbl>
      <w:tblPr>
        <w:tblStyle w:val="af0"/>
        <w:tblW w:w="0" w:type="auto"/>
        <w:tblInd w:w="440" w:type="dxa"/>
        <w:tblLook w:val="04A0" w:firstRow="1" w:lastRow="0" w:firstColumn="1" w:lastColumn="0" w:noHBand="0" w:noVBand="1"/>
      </w:tblPr>
      <w:tblGrid>
        <w:gridCol w:w="9136"/>
      </w:tblGrid>
      <w:tr w:rsidR="00D453AC" w14:paraId="25FF8354" w14:textId="77777777">
        <w:tc>
          <w:tcPr>
            <w:tcW w:w="9576" w:type="dxa"/>
          </w:tcPr>
          <w:p w14:paraId="31C8CAC0" w14:textId="77777777" w:rsidR="00D453AC" w:rsidRDefault="00CE1C88">
            <w:pPr>
              <w:rPr>
                <w:rFonts w:ascii="Times New Roman" w:hAnsi="Times New Roman" w:cs="Times New Roman"/>
                <w:b/>
                <w:sz w:val="20"/>
                <w:szCs w:val="20"/>
                <w:highlight w:val="green"/>
              </w:rPr>
            </w:pPr>
            <w:r>
              <w:rPr>
                <w:rFonts w:ascii="Times New Roman" w:hAnsi="Times New Roman" w:cs="Times New Roman" w:hint="eastAsia"/>
                <w:b/>
                <w:sz w:val="20"/>
                <w:szCs w:val="20"/>
                <w:highlight w:val="green"/>
              </w:rPr>
              <w:t>Agreement</w:t>
            </w:r>
          </w:p>
          <w:p w14:paraId="7F16E470" w14:textId="77777777" w:rsidR="00D453AC" w:rsidRDefault="00CE1C88">
            <w:pPr>
              <w:rPr>
                <w:rFonts w:ascii="Times New Roman" w:hAnsi="Times New Roman"/>
                <w:i/>
                <w:sz w:val="20"/>
                <w:szCs w:val="20"/>
              </w:rPr>
            </w:pPr>
            <w:r>
              <w:rPr>
                <w:rFonts w:ascii="Times New Roman" w:hAnsi="Times New Roman" w:hint="eastAsia"/>
                <w:i/>
                <w:sz w:val="20"/>
                <w:szCs w:val="20"/>
              </w:rPr>
              <w:t>At least for the case when frequency error is within frequency error requirements, study the mechanisms and conditions to allow UL transmission after original GNSS validity duration expires without GNSS re-acquisition for some duration.</w:t>
            </w:r>
          </w:p>
          <w:p w14:paraId="2C46A1D6" w14:textId="77777777" w:rsidR="00D453AC" w:rsidRDefault="00CE1C88">
            <w:pPr>
              <w:numPr>
                <w:ilvl w:val="0"/>
                <w:numId w:val="2"/>
              </w:numPr>
              <w:rPr>
                <w:rFonts w:ascii="Times New Roman" w:hAnsi="Times New Roman" w:cs="Times New Roman"/>
                <w:bCs/>
                <w:i/>
                <w:iCs/>
                <w:sz w:val="20"/>
                <w:szCs w:val="20"/>
              </w:rPr>
            </w:pPr>
            <w:r>
              <w:rPr>
                <w:rFonts w:ascii="Times New Roman" w:hAnsi="Times New Roman" w:cs="Times New Roman" w:hint="eastAsia"/>
                <w:bCs/>
                <w:i/>
                <w:iCs/>
                <w:sz w:val="20"/>
                <w:szCs w:val="20"/>
              </w:rPr>
              <w:t>FFS: with legacy closed loop time correction or enhanced closed loop time correction</w:t>
            </w:r>
          </w:p>
          <w:p w14:paraId="2CBB600A" w14:textId="77777777" w:rsidR="00D453AC" w:rsidRDefault="00CE1C88">
            <w:pPr>
              <w:numPr>
                <w:ilvl w:val="0"/>
                <w:numId w:val="2"/>
              </w:numPr>
              <w:rPr>
                <w:rFonts w:ascii="Times New Roman" w:hAnsi="Times New Roman" w:cs="Times New Roman"/>
                <w:bCs/>
                <w:i/>
                <w:iCs/>
                <w:sz w:val="20"/>
                <w:szCs w:val="20"/>
              </w:rPr>
            </w:pPr>
            <w:r>
              <w:rPr>
                <w:rFonts w:ascii="Times New Roman" w:hAnsi="Times New Roman" w:cs="Times New Roman" w:hint="eastAsia"/>
                <w:bCs/>
                <w:i/>
                <w:iCs/>
                <w:sz w:val="20"/>
                <w:szCs w:val="20"/>
              </w:rPr>
              <w:t xml:space="preserve">This mechanism is enabled/configured by </w:t>
            </w:r>
            <w:proofErr w:type="spellStart"/>
            <w:r>
              <w:rPr>
                <w:rFonts w:ascii="Times New Roman" w:hAnsi="Times New Roman" w:cs="Times New Roman" w:hint="eastAsia"/>
                <w:bCs/>
                <w:i/>
                <w:iCs/>
                <w:sz w:val="20"/>
                <w:szCs w:val="20"/>
              </w:rPr>
              <w:t>eNB</w:t>
            </w:r>
            <w:proofErr w:type="spellEnd"/>
          </w:p>
          <w:p w14:paraId="2B603C8C" w14:textId="77777777" w:rsidR="00D453AC" w:rsidRDefault="00CE1C88">
            <w:pPr>
              <w:ind w:leftChars="200" w:left="440"/>
              <w:rPr>
                <w:rFonts w:ascii="Times New Roman" w:hAnsi="Times New Roman" w:cs="Times New Roman"/>
                <w:b/>
                <w:bCs/>
                <w:i/>
                <w:color w:val="000000" w:themeColor="text1"/>
                <w:sz w:val="20"/>
                <w:szCs w:val="20"/>
              </w:rPr>
            </w:pPr>
            <w:r>
              <w:rPr>
                <w:rFonts w:ascii="Times New Roman" w:hAnsi="Times New Roman" w:hint="eastAsia"/>
                <w:i/>
                <w:sz w:val="20"/>
                <w:szCs w:val="20"/>
              </w:rPr>
              <w:t>FFS: whether such mechanism will be specified depends on the outcome of this study</w:t>
            </w:r>
          </w:p>
        </w:tc>
      </w:tr>
    </w:tbl>
    <w:p w14:paraId="565DF765" w14:textId="1DEC14A6" w:rsidR="00D453AC" w:rsidRDefault="00D42F61">
      <w:pPr>
        <w:numPr>
          <w:ilvl w:val="7"/>
          <w:numId w:val="0"/>
        </w:numPr>
        <w:spacing w:after="120"/>
        <w:ind w:leftChars="200" w:left="440"/>
        <w:jc w:val="both"/>
        <w:rPr>
          <w:rFonts w:ascii="Times New Roman" w:hAnsi="Times New Roman" w:cs="Times New Roman"/>
          <w:b/>
          <w:i/>
          <w:sz w:val="20"/>
          <w:szCs w:val="20"/>
        </w:rPr>
      </w:pPr>
      <w:r>
        <w:rPr>
          <w:rFonts w:ascii="Times New Roman" w:eastAsia="宋体" w:hAnsi="Times New Roman" w:cs="Times New Roman"/>
          <w:sz w:val="20"/>
          <w:szCs w:val="20"/>
        </w:rPr>
        <w:t xml:space="preserve">RAN1 has agreed to study mechanism to allow UL transmission after original GNSS validity duration expires with the help of closed loop time correction. However, the detailed implementation and whether to specify are still FFS. </w:t>
      </w:r>
      <w:r w:rsidR="00CE1C88">
        <w:rPr>
          <w:rFonts w:ascii="Times New Roman" w:eastAsia="宋体" w:hAnsi="Times New Roman" w:cs="Times New Roman" w:hint="eastAsia"/>
          <w:sz w:val="20"/>
          <w:szCs w:val="20"/>
        </w:rPr>
        <w:t>In our view,</w:t>
      </w:r>
      <w:r>
        <w:rPr>
          <w:rFonts w:ascii="Times New Roman" w:eastAsia="宋体" w:hAnsi="Times New Roman" w:cs="Times New Roman"/>
          <w:sz w:val="20"/>
          <w:szCs w:val="20"/>
        </w:rPr>
        <w:t xml:space="preserve"> closed time correction mechanism has already been supported in current system, e.g., MAC CE TA command. However, since the closed loop correction mechanism is controlled by network, current GNSS validity duration which completely determined by UE </w:t>
      </w:r>
      <w:r w:rsidR="00A65543">
        <w:rPr>
          <w:rFonts w:ascii="Times New Roman" w:eastAsia="宋体" w:hAnsi="Times New Roman" w:cs="Times New Roman"/>
          <w:sz w:val="20"/>
          <w:szCs w:val="20"/>
        </w:rPr>
        <w:t>cannot</w:t>
      </w:r>
      <w:r>
        <w:rPr>
          <w:rFonts w:ascii="Times New Roman" w:eastAsia="宋体" w:hAnsi="Times New Roman" w:cs="Times New Roman"/>
          <w:sz w:val="20"/>
          <w:szCs w:val="20"/>
        </w:rPr>
        <w:t xml:space="preserve"> take this into consideration.</w:t>
      </w:r>
      <w:r w:rsidR="00A65543">
        <w:rPr>
          <w:rFonts w:ascii="Times New Roman" w:eastAsia="宋体" w:hAnsi="Times New Roman" w:cs="Times New Roman"/>
          <w:sz w:val="20"/>
          <w:szCs w:val="20"/>
        </w:rPr>
        <w:t xml:space="preserve"> Therefore, whether the closed time correction mechanism can ex</w:t>
      </w:r>
      <w:r w:rsidR="00A65543">
        <w:rPr>
          <w:rFonts w:ascii="Times New Roman" w:eastAsia="宋体" w:hAnsi="Times New Roman" w:cs="Times New Roman" w:hint="eastAsia"/>
          <w:sz w:val="20"/>
          <w:szCs w:val="20"/>
        </w:rPr>
        <w:t>ten</w:t>
      </w:r>
      <w:r w:rsidR="00A65543">
        <w:rPr>
          <w:rFonts w:ascii="Times New Roman" w:eastAsia="宋体" w:hAnsi="Times New Roman" w:cs="Times New Roman"/>
          <w:sz w:val="20"/>
          <w:szCs w:val="20"/>
        </w:rPr>
        <w:t xml:space="preserve">d the time of </w:t>
      </w:r>
      <w:r w:rsidR="00A65543">
        <w:rPr>
          <w:rFonts w:ascii="Times New Roman" w:eastAsia="宋体" w:hAnsi="Times New Roman" w:cs="Times New Roman" w:hint="eastAsia"/>
          <w:sz w:val="20"/>
          <w:szCs w:val="20"/>
        </w:rPr>
        <w:t>main</w:t>
      </w:r>
      <w:r w:rsidR="00A65543">
        <w:rPr>
          <w:rFonts w:ascii="Times New Roman" w:eastAsia="宋体" w:hAnsi="Times New Roman" w:cs="Times New Roman"/>
          <w:sz w:val="20"/>
          <w:szCs w:val="20"/>
        </w:rPr>
        <w:t xml:space="preserve">taining UL synchronization should be determined by </w:t>
      </w:r>
      <w:proofErr w:type="spellStart"/>
      <w:r w:rsidR="00A65543">
        <w:rPr>
          <w:rFonts w:ascii="Times New Roman" w:eastAsia="宋体" w:hAnsi="Times New Roman" w:cs="Times New Roman"/>
          <w:sz w:val="20"/>
          <w:szCs w:val="20"/>
        </w:rPr>
        <w:t>eNB</w:t>
      </w:r>
      <w:proofErr w:type="spellEnd"/>
      <w:r w:rsidR="00A65543">
        <w:rPr>
          <w:rFonts w:ascii="Times New Roman" w:eastAsia="宋体" w:hAnsi="Times New Roman" w:cs="Times New Roman"/>
          <w:sz w:val="20"/>
          <w:szCs w:val="20"/>
        </w:rPr>
        <w:t xml:space="preserve">. To simplify the implementation, it is preferred to reuse current closed loop time correction mechanism and enhance the GNSS validity duration only. Initially, UE still report the GNSS validity duration without consideration of closed loop time correction. If network is able to maintain the UL synchronization after end of original GNSS validity duration, it can indicate UE to extend the GNSS validity duration with certain time duration. </w:t>
      </w:r>
      <w:r w:rsidR="00A65543">
        <w:rPr>
          <w:rFonts w:ascii="Times New Roman" w:eastAsia="宋体" w:hAnsi="Times New Roman" w:cs="Times New Roman" w:hint="eastAsia"/>
          <w:sz w:val="20"/>
          <w:szCs w:val="20"/>
        </w:rPr>
        <w:t>UE</w:t>
      </w:r>
      <w:r w:rsidR="00A65543">
        <w:rPr>
          <w:rFonts w:ascii="Times New Roman" w:eastAsia="宋体" w:hAnsi="Times New Roman" w:cs="Times New Roman"/>
          <w:sz w:val="20"/>
          <w:szCs w:val="20"/>
        </w:rPr>
        <w:t xml:space="preserve"> and </w:t>
      </w:r>
      <w:proofErr w:type="spellStart"/>
      <w:r w:rsidR="00A65543">
        <w:rPr>
          <w:rFonts w:ascii="Times New Roman" w:eastAsia="宋体" w:hAnsi="Times New Roman" w:cs="Times New Roman"/>
          <w:sz w:val="20"/>
          <w:szCs w:val="20"/>
        </w:rPr>
        <w:t>eNB</w:t>
      </w:r>
      <w:proofErr w:type="spellEnd"/>
      <w:r w:rsidR="00A65543">
        <w:rPr>
          <w:rFonts w:ascii="Times New Roman" w:eastAsia="宋体" w:hAnsi="Times New Roman" w:cs="Times New Roman"/>
          <w:sz w:val="20"/>
          <w:szCs w:val="20"/>
        </w:rPr>
        <w:t xml:space="preserve"> can achieve consensus on how long the new GNSS validity duration is. And the triggering mechanism of GNSS measurement gap and GNSS measurement timer/timing introduce in previous clauses, where the start time is set to the end of GNSS validity duration, can be remained unchanged</w:t>
      </w:r>
      <w:r w:rsidR="00367F51">
        <w:rPr>
          <w:rFonts w:ascii="Times New Roman" w:eastAsia="宋体" w:hAnsi="Times New Roman" w:cs="Times New Roman"/>
          <w:sz w:val="20"/>
          <w:szCs w:val="20"/>
        </w:rPr>
        <w:t xml:space="preserve"> no matter whether closed time correction is enabled</w:t>
      </w:r>
      <w:r w:rsidR="00A65543">
        <w:rPr>
          <w:rFonts w:ascii="Times New Roman" w:eastAsia="宋体" w:hAnsi="Times New Roman" w:cs="Times New Roman"/>
          <w:sz w:val="20"/>
          <w:szCs w:val="20"/>
        </w:rPr>
        <w:t>.</w:t>
      </w:r>
    </w:p>
    <w:p w14:paraId="1465679D" w14:textId="77777777" w:rsidR="00367F51" w:rsidRDefault="00367F5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D2286C">
        <w:rPr>
          <w:rFonts w:ascii="Times New Roman" w:hAnsi="Times New Roman" w:cs="Times New Roman"/>
          <w:b/>
          <w:i/>
          <w:sz w:val="20"/>
          <w:szCs w:val="20"/>
        </w:rPr>
        <w:t>8</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When closed loop time correction is used to maintain UL synchronization after expiry of original GNSS validity duration,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will indicate an extension of GNSS validity duration to UE</w:t>
      </w:r>
      <w:r w:rsidR="00CE1C88">
        <w:rPr>
          <w:rFonts w:ascii="Times New Roman" w:eastAsia="宋体" w:hAnsi="Times New Roman" w:cs="Times New Roman" w:hint="eastAsia"/>
          <w:i/>
          <w:sz w:val="20"/>
          <w:szCs w:val="20"/>
        </w:rPr>
        <w:t>.</w:t>
      </w:r>
    </w:p>
    <w:p w14:paraId="1144BD31" w14:textId="77777777" w:rsidR="00D453AC" w:rsidRDefault="00367F51" w:rsidP="00367F51">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 xml:space="preserve">The GNSS validity duration of current GNSS position fix should be the sum of original GNSS validity duration and the extension indicated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14:paraId="151ABB66" w14:textId="77777777" w:rsidR="00367F51" w:rsidRPr="00367F51" w:rsidRDefault="00367F51" w:rsidP="00367F51">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 xml:space="preserve">he behaviors upon expiration of GNSS validity duration will keep unchanged no matter whether it is extended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or not.</w:t>
      </w:r>
    </w:p>
    <w:p w14:paraId="3D93ED2E" w14:textId="77777777" w:rsidR="009E4780" w:rsidRDefault="009E4780" w:rsidP="009E4780">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GNSS re-acquisition in C-DRX</w:t>
      </w:r>
    </w:p>
    <w:p w14:paraId="6EFECF3B" w14:textId="77777777" w:rsidR="009E4780" w:rsidRDefault="009E4780" w:rsidP="009E4780">
      <w:pPr>
        <w:numPr>
          <w:ilvl w:val="7"/>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inactive state of C-DRX, UE will not detect PDCCH and thus does not receive signaling. Hence, UE re-acquiring GNSS information during inactive state of C-DRX will not interrupt communications, which should be supported. </w:t>
      </w:r>
      <w:r>
        <w:rPr>
          <w:rFonts w:ascii="Times New Roman" w:eastAsia="宋体" w:hAnsi="Times New Roman" w:cs="Times New Roman" w:hint="eastAsia"/>
          <w:sz w:val="20"/>
          <w:szCs w:val="20"/>
        </w:rPr>
        <w:t xml:space="preserve">Moreover, </w:t>
      </w:r>
      <w:r>
        <w:rPr>
          <w:rFonts w:ascii="Times New Roman" w:eastAsia="宋体" w:hAnsi="Times New Roman" w:cs="Times New Roman"/>
          <w:sz w:val="20"/>
          <w:szCs w:val="20"/>
        </w:rPr>
        <w:t xml:space="preserve">it is preferred to specify the time when UE can reacquire the GNSS information to ensure full utilization of GNSS validity. </w:t>
      </w:r>
      <w:r w:rsidR="00F25BA0">
        <w:rPr>
          <w:rFonts w:ascii="Times New Roman" w:eastAsia="宋体" w:hAnsi="Times New Roman" w:cs="Times New Roman"/>
          <w:sz w:val="20"/>
          <w:szCs w:val="20"/>
        </w:rPr>
        <w:t xml:space="preserve">In GNSS re-acquisition based on GNSS measurement </w:t>
      </w:r>
      <w:r w:rsidR="00F25BA0">
        <w:rPr>
          <w:rFonts w:ascii="Times New Roman" w:eastAsia="宋体" w:hAnsi="Times New Roman" w:cs="Times New Roman"/>
          <w:sz w:val="20"/>
          <w:szCs w:val="20"/>
        </w:rPr>
        <w:lastRenderedPageBreak/>
        <w:t xml:space="preserve">gap or GNSS measurement timer, the end of GNSS measurement gap or timer can be naturally set as the start of GNSS validity duration, since UE and </w:t>
      </w:r>
      <w:proofErr w:type="spellStart"/>
      <w:r w:rsidR="00F25BA0">
        <w:rPr>
          <w:rFonts w:ascii="Times New Roman" w:eastAsia="宋体" w:hAnsi="Times New Roman" w:cs="Times New Roman"/>
          <w:sz w:val="20"/>
          <w:szCs w:val="20"/>
        </w:rPr>
        <w:t>eNB</w:t>
      </w:r>
      <w:proofErr w:type="spellEnd"/>
      <w:r w:rsidR="00F25BA0">
        <w:rPr>
          <w:rFonts w:ascii="Times New Roman" w:eastAsia="宋体" w:hAnsi="Times New Roman" w:cs="Times New Roman"/>
          <w:sz w:val="20"/>
          <w:szCs w:val="20"/>
        </w:rPr>
        <w:t xml:space="preserve"> can have consensus. While i</w:t>
      </w:r>
      <w:r>
        <w:rPr>
          <w:rFonts w:ascii="Times New Roman" w:eastAsia="宋体" w:hAnsi="Times New Roman" w:cs="Times New Roman"/>
          <w:sz w:val="20"/>
          <w:szCs w:val="20"/>
        </w:rPr>
        <w:t xml:space="preserve">f UE can autonomously re-acquire GNSS at any time during inactive state, </w:t>
      </w:r>
      <w:r w:rsidR="00F25BA0">
        <w:rPr>
          <w:rFonts w:ascii="Times New Roman" w:eastAsia="宋体" w:hAnsi="Times New Roman" w:cs="Times New Roman" w:hint="eastAsia"/>
          <w:sz w:val="20"/>
          <w:szCs w:val="20"/>
        </w:rPr>
        <w:t>the</w:t>
      </w:r>
      <w:r w:rsidR="00F25BA0">
        <w:rPr>
          <w:rFonts w:ascii="Times New Roman" w:eastAsia="宋体" w:hAnsi="Times New Roman" w:cs="Times New Roman"/>
          <w:sz w:val="20"/>
          <w:szCs w:val="20"/>
        </w:rPr>
        <w:t xml:space="preserve"> start of GNSS validity duration will be unclear if the start of GNSS validity duration is defined in a similar way. Besides, </w:t>
      </w:r>
      <w:r>
        <w:rPr>
          <w:rFonts w:ascii="Times New Roman" w:eastAsia="宋体" w:hAnsi="Times New Roman" w:cs="Times New Roman"/>
          <w:sz w:val="20"/>
          <w:szCs w:val="20"/>
        </w:rPr>
        <w:t xml:space="preserve">it is possible that UE re-acquire GNSS very early and the residual GNSS validity duration in active state may be very limited.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GNSS validity duration will be wasted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_Ref127355280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F25BA0" w:rsidRPr="00F25BA0">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(a). And with very limited GNSS validity duration, the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may be difficult to determine whether to schedule new transmission or to trigger a new GNSS measurement. Hence, in order to </w:t>
      </w:r>
      <w:r w:rsidR="00F25BA0">
        <w:rPr>
          <w:rFonts w:ascii="Times New Roman" w:eastAsia="宋体" w:hAnsi="Times New Roman" w:cs="Times New Roman"/>
          <w:sz w:val="20"/>
          <w:szCs w:val="20"/>
        </w:rPr>
        <w:t xml:space="preserve">achieve consensus on GNSS validity and </w:t>
      </w:r>
      <w:r>
        <w:rPr>
          <w:rFonts w:ascii="Times New Roman" w:eastAsia="宋体" w:hAnsi="Times New Roman" w:cs="Times New Roman"/>
          <w:sz w:val="20"/>
          <w:szCs w:val="20"/>
        </w:rPr>
        <w:t xml:space="preserve">maximize the usage of GNSS information, </w:t>
      </w:r>
      <w:r>
        <w:rPr>
          <w:rFonts w:ascii="Times New Roman" w:eastAsia="宋体" w:hAnsi="Times New Roman" w:cs="Times New Roman" w:hint="eastAsia"/>
          <w:sz w:val="20"/>
          <w:szCs w:val="20"/>
        </w:rPr>
        <w:t xml:space="preserve">GNSS position fix acquisition </w:t>
      </w:r>
      <w:r>
        <w:rPr>
          <w:rFonts w:ascii="Times New Roman" w:eastAsia="宋体" w:hAnsi="Times New Roman" w:cs="Times New Roman"/>
          <w:sz w:val="20"/>
          <w:szCs w:val="20"/>
        </w:rPr>
        <w:t>should</w:t>
      </w:r>
      <w:r>
        <w:rPr>
          <w:rFonts w:ascii="Times New Roman" w:eastAsia="宋体" w:hAnsi="Times New Roman" w:cs="Times New Roman" w:hint="eastAsia"/>
          <w:sz w:val="20"/>
          <w:szCs w:val="20"/>
        </w:rPr>
        <w:t xml:space="preserve"> be performed just before the switch from inactive to active time</w:t>
      </w:r>
      <w:r>
        <w:rPr>
          <w:rFonts w:ascii="Times New Roman" w:eastAsia="宋体" w:hAnsi="Times New Roman" w:cs="Times New Roman"/>
          <w:sz w:val="20"/>
          <w:szCs w:val="20"/>
        </w:rPr>
        <w:t xml:space="preserve"> so that a fresh GNSS information can be obtained by UE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_Ref127355280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F25BA0" w:rsidRPr="00F25BA0">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(b)</w:t>
      </w:r>
      <w:r>
        <w:rPr>
          <w:rFonts w:ascii="Times New Roman" w:eastAsia="宋体" w:hAnsi="Times New Roman" w:cs="Times New Roman" w:hint="eastAsia"/>
          <w:sz w:val="20"/>
          <w:szCs w:val="20"/>
        </w:rPr>
        <w:t xml:space="preserve">. </w:t>
      </w:r>
    </w:p>
    <w:p w14:paraId="4060FC40" w14:textId="77777777" w:rsidR="009E4780" w:rsidRDefault="00587C3B" w:rsidP="009E4780">
      <w:pPr>
        <w:numPr>
          <w:ilvl w:val="7"/>
          <w:numId w:val="0"/>
        </w:numPr>
        <w:spacing w:after="120"/>
        <w:ind w:leftChars="200" w:left="440"/>
        <w:jc w:val="center"/>
        <w:rPr>
          <w:rFonts w:ascii="Times New Roman" w:eastAsia="宋体" w:hAnsi="Times New Roman" w:cs="Times New Roman"/>
          <w:sz w:val="20"/>
          <w:szCs w:val="20"/>
        </w:rPr>
      </w:pPr>
      <w:r>
        <w:rPr>
          <w:noProof/>
        </w:rPr>
        <w:drawing>
          <wp:inline distT="0" distB="0" distL="0" distR="0" wp14:anchorId="011DB6A6" wp14:editId="6BF4AC15">
            <wp:extent cx="3587750" cy="140826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4183" cy="1414719"/>
                    </a:xfrm>
                    <a:prstGeom prst="rect">
                      <a:avLst/>
                    </a:prstGeom>
                  </pic:spPr>
                </pic:pic>
              </a:graphicData>
            </a:graphic>
          </wp:inline>
        </w:drawing>
      </w:r>
    </w:p>
    <w:p w14:paraId="63B9F9CA" w14:textId="77777777" w:rsidR="009E4780" w:rsidRDefault="009E4780" w:rsidP="009E4780">
      <w:pPr>
        <w:numPr>
          <w:ilvl w:val="7"/>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w:t>
      </w:r>
    </w:p>
    <w:p w14:paraId="70B0B2B7" w14:textId="77777777" w:rsidR="009E4780" w:rsidRDefault="00587C3B" w:rsidP="009E4780">
      <w:pPr>
        <w:numPr>
          <w:ilvl w:val="7"/>
          <w:numId w:val="0"/>
        </w:numPr>
        <w:spacing w:after="120"/>
        <w:ind w:leftChars="200" w:left="440"/>
        <w:jc w:val="center"/>
        <w:rPr>
          <w:rFonts w:ascii="Times New Roman" w:eastAsia="宋体" w:hAnsi="Times New Roman" w:cs="Times New Roman"/>
          <w:sz w:val="20"/>
          <w:szCs w:val="20"/>
        </w:rPr>
      </w:pPr>
      <w:r>
        <w:rPr>
          <w:noProof/>
        </w:rPr>
        <w:drawing>
          <wp:inline distT="0" distB="0" distL="0" distR="0" wp14:anchorId="247AA129" wp14:editId="0F8566C2">
            <wp:extent cx="3581400" cy="13587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99066" cy="1365415"/>
                    </a:xfrm>
                    <a:prstGeom prst="rect">
                      <a:avLst/>
                    </a:prstGeom>
                  </pic:spPr>
                </pic:pic>
              </a:graphicData>
            </a:graphic>
          </wp:inline>
        </w:drawing>
      </w:r>
    </w:p>
    <w:p w14:paraId="45C50BBE" w14:textId="77777777" w:rsidR="009E4780" w:rsidRDefault="009E4780" w:rsidP="009E4780">
      <w:pPr>
        <w:numPr>
          <w:ilvl w:val="7"/>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b)</w:t>
      </w:r>
    </w:p>
    <w:p w14:paraId="33605C34" w14:textId="77777777" w:rsidR="009E4780" w:rsidRPr="00C111B4" w:rsidRDefault="009E4780" w:rsidP="009E4780">
      <w:pPr>
        <w:pStyle w:val="a3"/>
      </w:pPr>
      <w:bookmarkStart w:id="4" w:name="_Ref127355280"/>
      <w:r w:rsidRPr="00C111B4">
        <w:rPr>
          <w:b w:val="0"/>
        </w:rPr>
        <w:t xml:space="preserve">Figure </w:t>
      </w:r>
      <w:r w:rsidRPr="00C111B4">
        <w:rPr>
          <w:b w:val="0"/>
        </w:rPr>
        <w:fldChar w:fldCharType="begin"/>
      </w:r>
      <w:r w:rsidRPr="00C111B4">
        <w:rPr>
          <w:b w:val="0"/>
        </w:rPr>
        <w:instrText xml:space="preserve"> SEQ Figure \* ARABIC </w:instrText>
      </w:r>
      <w:r w:rsidRPr="00C111B4">
        <w:rPr>
          <w:b w:val="0"/>
        </w:rPr>
        <w:fldChar w:fldCharType="separate"/>
      </w:r>
      <w:r w:rsidR="00F25BA0">
        <w:rPr>
          <w:b w:val="0"/>
          <w:noProof/>
        </w:rPr>
        <w:t>2</w:t>
      </w:r>
      <w:r w:rsidRPr="00C111B4">
        <w:rPr>
          <w:b w:val="0"/>
        </w:rPr>
        <w:fldChar w:fldCharType="end"/>
      </w:r>
      <w:bookmarkEnd w:id="4"/>
      <w:r w:rsidRPr="00C111B4">
        <w:rPr>
          <w:b w:val="0"/>
        </w:rPr>
        <w:t xml:space="preserve"> Illustration of GNSS re-acquisition during inactive sate of C-DRX</w:t>
      </w:r>
    </w:p>
    <w:p w14:paraId="12BE0B1D" w14:textId="77777777" w:rsidR="009E4780" w:rsidRDefault="009E4780" w:rsidP="009E4780">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D2286C">
        <w:rPr>
          <w:rFonts w:ascii="Times New Roman" w:hAnsi="Times New Roman" w:cs="Times New Roman"/>
          <w:b/>
          <w:i/>
          <w:sz w:val="20"/>
          <w:szCs w:val="20"/>
        </w:rPr>
        <w:t>9</w:t>
      </w:r>
      <w:r>
        <w:rPr>
          <w:rFonts w:ascii="Times New Roman" w:hAnsi="Times New Roman" w:cs="Times New Roman"/>
          <w:b/>
          <w:i/>
          <w:sz w:val="20"/>
          <w:szCs w:val="20"/>
        </w:rPr>
        <w:t>:</w:t>
      </w:r>
      <w:r>
        <w:rPr>
          <w:rFonts w:ascii="Times New Roman" w:eastAsia="宋体" w:hAnsi="Times New Roman" w:cs="Times New Roman"/>
          <w:i/>
          <w:sz w:val="20"/>
          <w:szCs w:val="20"/>
        </w:rPr>
        <w:t xml:space="preserve"> UE should be supported to re-acquire GNSS during inactive state of C-DRX. The time for GNSS re-acquisition during inactive state of C-DRX should be specified as a time interval right before switch to active time to</w:t>
      </w:r>
      <w:r w:rsidRPr="00B2159C">
        <w:t xml:space="preserve"> </w:t>
      </w:r>
      <w:r w:rsidRPr="00B2159C">
        <w:rPr>
          <w:rFonts w:ascii="Times New Roman" w:eastAsia="宋体" w:hAnsi="Times New Roman" w:cs="Times New Roman"/>
          <w:i/>
          <w:sz w:val="20"/>
          <w:szCs w:val="20"/>
        </w:rPr>
        <w:t>maximize the usage of GNSS</w:t>
      </w:r>
      <w:r>
        <w:rPr>
          <w:rFonts w:ascii="Times New Roman" w:eastAsia="宋体" w:hAnsi="Times New Roman" w:cs="Times New Roman"/>
          <w:i/>
          <w:sz w:val="20"/>
          <w:szCs w:val="20"/>
        </w:rPr>
        <w:t xml:space="preserve"> validity duration.</w:t>
      </w:r>
    </w:p>
    <w:p w14:paraId="1FBD114F" w14:textId="77777777" w:rsidR="00D453AC" w:rsidRDefault="00CE1C88">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14:paraId="334DB8E6" w14:textId="77777777" w:rsidR="00D453AC" w:rsidRDefault="00CE1C88">
      <w:pPr>
        <w:pStyle w:val="af3"/>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14:paraId="5D9C7875" w14:textId="77777777" w:rsidR="00D2286C" w:rsidRPr="00312E6D" w:rsidRDefault="00D2286C" w:rsidP="00D2286C">
      <w:pPr>
        <w:spacing w:beforeLines="50" w:before="120" w:after="120" w:line="240" w:lineRule="auto"/>
        <w:ind w:left="420"/>
        <w:jc w:val="both"/>
        <w:rPr>
          <w:rFonts w:ascii="Times New Roman" w:eastAsia="宋体" w:hAnsi="Times New Roman" w:cs="Times New Roman"/>
          <w:i/>
          <w:sz w:val="20"/>
          <w:szCs w:val="20"/>
        </w:rPr>
      </w:pPr>
      <w:bookmarkStart w:id="5" w:name="_GoBack"/>
      <w:bookmarkEnd w:id="5"/>
      <w:r>
        <w:rPr>
          <w:rFonts w:ascii="Times New Roman" w:hAnsi="Times New Roman" w:cs="Times New Roman"/>
          <w:b/>
          <w:i/>
          <w:sz w:val="20"/>
          <w:szCs w:val="20"/>
        </w:rPr>
        <w:t>Proposal 1:</w:t>
      </w:r>
      <w:r>
        <w:rPr>
          <w:rFonts w:ascii="Times New Roman" w:eastAsia="宋体" w:hAnsi="Times New Roman" w:cs="Times New Roman" w:hint="eastAsia"/>
          <w:i/>
          <w:sz w:val="20"/>
          <w:szCs w:val="20"/>
        </w:rPr>
        <w:t xml:space="preserve"> </w:t>
      </w:r>
      <w:r w:rsidRPr="00312E6D">
        <w:rPr>
          <w:rFonts w:ascii="Times New Roman" w:eastAsia="宋体" w:hAnsi="Times New Roman" w:cs="Times New Roman" w:hint="eastAsia"/>
          <w:i/>
          <w:sz w:val="20"/>
          <w:szCs w:val="20"/>
        </w:rPr>
        <w:t xml:space="preserve">The </w:t>
      </w:r>
      <w:r>
        <w:rPr>
          <w:rFonts w:ascii="Times New Roman" w:eastAsia="宋体" w:hAnsi="Times New Roman" w:cs="Times New Roman"/>
          <w:i/>
          <w:sz w:val="20"/>
          <w:szCs w:val="20"/>
        </w:rPr>
        <w:t>duration</w:t>
      </w:r>
      <w:r w:rsidRPr="00312E6D">
        <w:rPr>
          <w:rFonts w:ascii="Times New Roman" w:eastAsia="宋体" w:hAnsi="Times New Roman" w:cs="Times New Roman" w:hint="eastAsia"/>
          <w:i/>
          <w:sz w:val="20"/>
          <w:szCs w:val="20"/>
        </w:rPr>
        <w:t xml:space="preserve"> of GNSS measurement gap </w:t>
      </w:r>
      <w:r w:rsidRPr="00312E6D">
        <w:rPr>
          <w:rFonts w:ascii="Times New Roman" w:hAnsi="Times New Roman" w:hint="eastAsia"/>
          <w:i/>
          <w:sz w:val="20"/>
          <w:szCs w:val="20"/>
        </w:rPr>
        <w:t>should be equal to GNSS position fix time duration</w:t>
      </w:r>
      <w:r>
        <w:rPr>
          <w:rFonts w:ascii="Times New Roman" w:hAnsi="Times New Roman"/>
          <w:i/>
          <w:sz w:val="20"/>
          <w:szCs w:val="20"/>
        </w:rPr>
        <w:t xml:space="preserve"> reported by UE</w:t>
      </w:r>
      <w:r w:rsidRPr="00312E6D">
        <w:rPr>
          <w:rFonts w:ascii="Times New Roman" w:hAnsi="Times New Roman" w:hint="eastAsia"/>
          <w:i/>
          <w:sz w:val="20"/>
          <w:szCs w:val="20"/>
        </w:rPr>
        <w:t xml:space="preserve"> </w:t>
      </w:r>
      <w:r w:rsidRPr="00312E6D">
        <w:rPr>
          <w:rFonts w:ascii="Times New Roman" w:eastAsia="宋体" w:hAnsi="Times New Roman" w:cs="Times New Roman" w:hint="eastAsia"/>
          <w:i/>
          <w:sz w:val="20"/>
          <w:szCs w:val="20"/>
        </w:rPr>
        <w:t xml:space="preserve">with consideration of signaling </w:t>
      </w:r>
      <w:r>
        <w:rPr>
          <w:rFonts w:ascii="Times New Roman" w:eastAsia="宋体" w:hAnsi="Times New Roman" w:cs="Times New Roman"/>
          <w:i/>
          <w:sz w:val="20"/>
          <w:szCs w:val="20"/>
        </w:rPr>
        <w:t xml:space="preserve">and resource </w:t>
      </w:r>
      <w:r w:rsidRPr="00312E6D">
        <w:rPr>
          <w:rFonts w:ascii="Times New Roman" w:eastAsia="宋体" w:hAnsi="Times New Roman" w:cs="Times New Roman" w:hint="eastAsia"/>
          <w:i/>
          <w:sz w:val="20"/>
          <w:szCs w:val="20"/>
        </w:rPr>
        <w:t>overhead</w:t>
      </w:r>
      <w:r w:rsidRPr="00312E6D">
        <w:rPr>
          <w:rFonts w:ascii="Times New Roman" w:eastAsia="宋体" w:hAnsi="Times New Roman" w:cs="Times New Roman"/>
          <w:i/>
          <w:sz w:val="20"/>
          <w:szCs w:val="20"/>
        </w:rPr>
        <w:t>.</w:t>
      </w:r>
    </w:p>
    <w:p w14:paraId="56C608F4" w14:textId="53B5C117" w:rsidR="00D2286C" w:rsidRDefault="00D2286C" w:rsidP="00D2286C">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2:</w:t>
      </w:r>
      <w:r>
        <w:rPr>
          <w:rFonts w:ascii="Times New Roman" w:eastAsia="宋体" w:hAnsi="Times New Roman" w:cs="Times New Roman" w:hint="eastAsia"/>
          <w:i/>
          <w:sz w:val="20"/>
          <w:szCs w:val="20"/>
        </w:rPr>
        <w:t xml:space="preserve"> The start of GNSS measurement gap </w:t>
      </w:r>
      <w:r>
        <w:rPr>
          <w:rFonts w:ascii="Times New Roman" w:hAnsi="Times New Roman" w:hint="eastAsia"/>
          <w:i/>
          <w:sz w:val="20"/>
          <w:szCs w:val="20"/>
        </w:rPr>
        <w:t xml:space="preserve">should </w:t>
      </w:r>
      <w:r>
        <w:rPr>
          <w:rFonts w:ascii="Times New Roman" w:eastAsia="宋体" w:hAnsi="Times New Roman" w:cs="Times New Roman" w:hint="eastAsia"/>
          <w:i/>
          <w:sz w:val="20"/>
          <w:szCs w:val="20"/>
        </w:rPr>
        <w:t>be set to the expiration time of GNSS validity duration</w:t>
      </w:r>
      <w:r w:rsidR="003F4FE3">
        <w:rPr>
          <w:rFonts w:ascii="Times New Roman" w:eastAsia="宋体" w:hAnsi="Times New Roman" w:cs="Times New Roman"/>
          <w:i/>
          <w:sz w:val="20"/>
          <w:szCs w:val="20"/>
        </w:rPr>
        <w:t xml:space="preserve"> </w:t>
      </w:r>
      <w:r w:rsidR="003F4FE3">
        <w:rPr>
          <w:rFonts w:ascii="Times New Roman" w:eastAsia="宋体" w:hAnsi="Times New Roman" w:cs="Times New Roman" w:hint="eastAsia"/>
          <w:i/>
          <w:sz w:val="20"/>
          <w:szCs w:val="20"/>
        </w:rPr>
        <w:t>without</w:t>
      </w:r>
      <w:r w:rsidR="003F4FE3">
        <w:rPr>
          <w:rFonts w:ascii="Times New Roman" w:eastAsia="宋体" w:hAnsi="Times New Roman" w:cs="Times New Roman"/>
          <w:i/>
          <w:sz w:val="20"/>
          <w:szCs w:val="20"/>
        </w:rPr>
        <w:t xml:space="preserve"> delay</w:t>
      </w:r>
      <w:r>
        <w:rPr>
          <w:rFonts w:ascii="Times New Roman" w:eastAsia="宋体" w:hAnsi="Times New Roman" w:cs="Times New Roman" w:hint="eastAsia"/>
          <w:i/>
          <w:sz w:val="20"/>
          <w:szCs w:val="20"/>
        </w:rPr>
        <w:t xml:space="preserve"> to minimize</w:t>
      </w:r>
      <w:r>
        <w:rPr>
          <w:rFonts w:ascii="Times New Roman" w:eastAsia="宋体" w:hAnsi="Times New Roman" w:cs="Times New Roman"/>
          <w:i/>
          <w:sz w:val="20"/>
          <w:szCs w:val="20"/>
        </w:rPr>
        <w:t xml:space="preserve"> spec effort.</w:t>
      </w:r>
    </w:p>
    <w:p w14:paraId="06525A6D" w14:textId="77777777" w:rsidR="00D2286C" w:rsidRDefault="00D2286C" w:rsidP="00D2286C">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No need to support UE sending a request for network to trigger GNSS measurement </w:t>
      </w:r>
      <w:proofErr w:type="spellStart"/>
      <w:r>
        <w:rPr>
          <w:rFonts w:ascii="Times New Roman" w:eastAsia="宋体" w:hAnsi="Times New Roman" w:cs="Times New Roman"/>
          <w:i/>
          <w:sz w:val="20"/>
          <w:szCs w:val="20"/>
        </w:rPr>
        <w:t>aperiodically</w:t>
      </w:r>
      <w:proofErr w:type="spellEnd"/>
      <w:r>
        <w:rPr>
          <w:rFonts w:ascii="Times New Roman" w:eastAsia="宋体" w:hAnsi="Times New Roman" w:cs="Times New Roman"/>
          <w:i/>
          <w:sz w:val="20"/>
          <w:szCs w:val="20"/>
        </w:rPr>
        <w:t>.</w:t>
      </w:r>
    </w:p>
    <w:p w14:paraId="2063BCA6" w14:textId="2DEA8B83" w:rsidR="00D2286C" w:rsidRPr="004824DC" w:rsidRDefault="00D2286C" w:rsidP="00D2286C">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4:</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No need to support </w:t>
      </w:r>
      <w:r w:rsidRPr="00FB00C2">
        <w:rPr>
          <w:rFonts w:ascii="Times New Roman" w:eastAsia="宋体" w:hAnsi="Times New Roman" w:cs="Times New Roman"/>
          <w:i/>
          <w:sz w:val="20"/>
          <w:szCs w:val="20"/>
        </w:rPr>
        <w:t xml:space="preserve">additional periodically GNSS measurement </w:t>
      </w:r>
      <w:r w:rsidR="003F4FE3">
        <w:rPr>
          <w:rFonts w:ascii="Times New Roman" w:eastAsia="宋体" w:hAnsi="Times New Roman" w:cs="Times New Roman"/>
          <w:i/>
          <w:sz w:val="20"/>
          <w:szCs w:val="20"/>
        </w:rPr>
        <w:t>on top of</w:t>
      </w:r>
      <w:r w:rsidR="003F4FE3" w:rsidRPr="00FB00C2">
        <w:rPr>
          <w:rFonts w:ascii="Times New Roman" w:eastAsia="宋体" w:hAnsi="Times New Roman" w:cs="Times New Roman"/>
          <w:i/>
          <w:sz w:val="20"/>
          <w:szCs w:val="20"/>
        </w:rPr>
        <w:t xml:space="preserve"> </w:t>
      </w:r>
      <w:r w:rsidRPr="00FB00C2">
        <w:rPr>
          <w:rFonts w:ascii="Times New Roman" w:eastAsia="宋体" w:hAnsi="Times New Roman" w:cs="Times New Roman"/>
          <w:i/>
          <w:sz w:val="20"/>
          <w:szCs w:val="20"/>
        </w:rPr>
        <w:t>agreed timing/timer based GNSS measurement</w:t>
      </w:r>
      <w:r>
        <w:rPr>
          <w:rFonts w:ascii="Times New Roman" w:eastAsia="宋体" w:hAnsi="Times New Roman" w:cs="Times New Roman"/>
          <w:i/>
          <w:sz w:val="20"/>
          <w:szCs w:val="20"/>
        </w:rPr>
        <w:t>.</w:t>
      </w:r>
    </w:p>
    <w:p w14:paraId="2D48F6DC" w14:textId="77777777" w:rsidR="00D2286C" w:rsidRDefault="00D2286C" w:rsidP="00D2286C">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5:</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For </w:t>
      </w:r>
      <w:r>
        <w:rPr>
          <w:rFonts w:ascii="Times New Roman" w:eastAsia="宋体" w:hAnsi="Times New Roman" w:cs="Times New Roman" w:hint="eastAsia"/>
          <w:i/>
          <w:sz w:val="20"/>
          <w:szCs w:val="20"/>
        </w:rPr>
        <w:t xml:space="preserve">configuration of </w:t>
      </w:r>
      <w:r>
        <w:rPr>
          <w:rFonts w:ascii="Times New Roman" w:eastAsia="宋体" w:hAnsi="Times New Roman" w:cs="Times New Roman"/>
          <w:i/>
          <w:sz w:val="20"/>
          <w:szCs w:val="20"/>
        </w:rPr>
        <w:t xml:space="preserve">GNSS measurement </w:t>
      </w:r>
      <w:r>
        <w:rPr>
          <w:rFonts w:ascii="Times New Roman" w:eastAsia="宋体" w:hAnsi="Times New Roman" w:cs="Times New Roman" w:hint="eastAsia"/>
          <w:i/>
          <w:sz w:val="20"/>
          <w:szCs w:val="20"/>
        </w:rPr>
        <w:t>timer in connected, the complexity and spec impact should also be minimized</w:t>
      </w:r>
      <w:r>
        <w:rPr>
          <w:rFonts w:ascii="Times New Roman" w:eastAsia="宋体" w:hAnsi="Times New Roman" w:cs="Times New Roman"/>
          <w:i/>
          <w:sz w:val="20"/>
          <w:szCs w:val="20"/>
        </w:rPr>
        <w:t xml:space="preserve">. </w:t>
      </w:r>
    </w:p>
    <w:p w14:paraId="6333257E" w14:textId="77777777" w:rsidR="00D2286C" w:rsidRDefault="00D2286C" w:rsidP="00D2286C">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lastRenderedPageBreak/>
        <w:t>The GNSS measurement timer starts at the expiration time of GNSS validity duration</w:t>
      </w:r>
      <w:r>
        <w:rPr>
          <w:rFonts w:ascii="Times New Roman" w:eastAsia="宋体" w:hAnsi="Times New Roman" w:cs="Times New Roman" w:hint="eastAsia"/>
          <w:i/>
          <w:sz w:val="20"/>
          <w:szCs w:val="20"/>
        </w:rPr>
        <w:t>.</w:t>
      </w:r>
    </w:p>
    <w:p w14:paraId="3C324F3B" w14:textId="77777777" w:rsidR="00D2286C" w:rsidRDefault="00D2286C" w:rsidP="00D2286C">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sidRPr="00851194">
        <w:rPr>
          <w:rFonts w:ascii="Times New Roman" w:eastAsia="宋体" w:hAnsi="Times New Roman" w:cs="Times New Roman" w:hint="eastAsia"/>
          <w:i/>
          <w:sz w:val="20"/>
          <w:szCs w:val="20"/>
        </w:rPr>
        <w:t>T</w:t>
      </w:r>
      <w:r w:rsidRPr="00851194">
        <w:rPr>
          <w:rFonts w:ascii="Times New Roman" w:eastAsia="宋体" w:hAnsi="Times New Roman" w:cs="Times New Roman"/>
          <w:i/>
          <w:sz w:val="20"/>
          <w:szCs w:val="20"/>
        </w:rPr>
        <w:t xml:space="preserve">he GNSS measurement timer length is equal to GNSS position fix time duration reported by UE </w:t>
      </w:r>
      <w:r w:rsidRPr="00851194">
        <w:rPr>
          <w:rFonts w:ascii="Times New Roman" w:eastAsia="宋体" w:hAnsi="Times New Roman" w:cs="Times New Roman" w:hint="eastAsia"/>
          <w:i/>
          <w:sz w:val="20"/>
          <w:szCs w:val="20"/>
        </w:rPr>
        <w:t>at initial access stage.</w:t>
      </w:r>
    </w:p>
    <w:p w14:paraId="711658F5" w14:textId="77777777" w:rsidR="00D2286C" w:rsidRDefault="00D2286C" w:rsidP="00D2286C">
      <w:pPr>
        <w:spacing w:beforeLines="50" w:before="120" w:after="120" w:line="240" w:lineRule="auto"/>
        <w:ind w:left="420"/>
        <w:jc w:val="both"/>
        <w:rPr>
          <w:rFonts w:ascii="Times New Roman" w:hAnsi="Times New Roman" w:cs="Times New Roman"/>
          <w:b/>
          <w:i/>
          <w:sz w:val="20"/>
          <w:szCs w:val="20"/>
        </w:rPr>
      </w:pPr>
      <w:r>
        <w:rPr>
          <w:rFonts w:ascii="Times New Roman" w:hAnsi="Times New Roman" w:cs="Times New Roman"/>
          <w:b/>
          <w:i/>
          <w:sz w:val="20"/>
          <w:szCs w:val="20"/>
        </w:rPr>
        <w:t>Proposal 6:</w:t>
      </w:r>
      <w:r>
        <w:rPr>
          <w:rFonts w:ascii="Times New Roman" w:eastAsia="宋体" w:hAnsi="Times New Roman" w:cs="Times New Roman" w:hint="eastAsia"/>
          <w:i/>
          <w:sz w:val="20"/>
          <w:szCs w:val="20"/>
        </w:rPr>
        <w:t xml:space="preserve"> The reception of any UL transmission after GNSSS measurement is preferred to</w:t>
      </w:r>
      <w:r>
        <w:rPr>
          <w:rFonts w:ascii="Times New Roman" w:eastAsia="宋体" w:hAnsi="Times New Roman" w:cs="Times New Roman"/>
          <w:i/>
          <w:sz w:val="20"/>
          <w:szCs w:val="20"/>
        </w:rPr>
        <w:t xml:space="preserve"> indicate success/completion of GNSS position fix</w:t>
      </w:r>
      <w:r>
        <w:rPr>
          <w:rFonts w:ascii="Times New Roman" w:eastAsia="宋体" w:hAnsi="Times New Roman" w:cs="Times New Roman" w:hint="eastAsia"/>
          <w:i/>
          <w:sz w:val="20"/>
          <w:szCs w:val="20"/>
        </w:rPr>
        <w:t xml:space="preserve"> without additional signaling overhead and scheduling delay</w:t>
      </w:r>
      <w:r>
        <w:rPr>
          <w:rFonts w:ascii="Times New Roman" w:eastAsia="宋体" w:hAnsi="Times New Roman" w:cs="Times New Roman"/>
          <w:i/>
          <w:sz w:val="20"/>
          <w:szCs w:val="20"/>
        </w:rPr>
        <w:t>.</w:t>
      </w:r>
    </w:p>
    <w:p w14:paraId="015F96A2" w14:textId="254C5016" w:rsidR="00D2286C" w:rsidRDefault="00D2286C" w:rsidP="00D2286C">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7:</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The success indication of GNSS position fix should be transmitted within a time window after GNSS measurement. The GNSS position fix is thought failed if no success indication within the time window.</w:t>
      </w:r>
    </w:p>
    <w:p w14:paraId="4B22806B" w14:textId="2C740010" w:rsidR="00D2286C" w:rsidRDefault="00D2286C" w:rsidP="00D2286C">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time window starts at the end of GNSS measurement gap or timer/timing</w:t>
      </w:r>
      <w:r>
        <w:rPr>
          <w:rFonts w:ascii="Times New Roman" w:eastAsia="宋体" w:hAnsi="Times New Roman" w:cs="Times New Roman" w:hint="eastAsia"/>
          <w:i/>
          <w:sz w:val="20"/>
          <w:szCs w:val="20"/>
        </w:rPr>
        <w:t>.</w:t>
      </w:r>
    </w:p>
    <w:p w14:paraId="05A5723A" w14:textId="7AC72DC1" w:rsidR="00D2286C" w:rsidRPr="00FB75C2" w:rsidRDefault="00D2286C" w:rsidP="00D2286C">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sidRPr="00851194">
        <w:rPr>
          <w:rFonts w:ascii="Times New Roman" w:eastAsia="宋体" w:hAnsi="Times New Roman" w:cs="Times New Roman" w:hint="eastAsia"/>
          <w:i/>
          <w:sz w:val="20"/>
          <w:szCs w:val="20"/>
        </w:rPr>
        <w:t>T</w:t>
      </w:r>
      <w:r w:rsidRPr="00851194">
        <w:rPr>
          <w:rFonts w:ascii="Times New Roman" w:eastAsia="宋体" w:hAnsi="Times New Roman" w:cs="Times New Roman"/>
          <w:i/>
          <w:sz w:val="20"/>
          <w:szCs w:val="20"/>
        </w:rPr>
        <w:t>he</w:t>
      </w:r>
      <w:r>
        <w:rPr>
          <w:rFonts w:ascii="Times New Roman" w:eastAsia="宋体" w:hAnsi="Times New Roman" w:cs="Times New Roman"/>
          <w:i/>
          <w:sz w:val="20"/>
          <w:szCs w:val="20"/>
        </w:rPr>
        <w:t xml:space="preserve"> time window</w:t>
      </w:r>
      <w:r w:rsidRPr="00851194">
        <w:rPr>
          <w:rFonts w:ascii="Times New Roman" w:eastAsia="宋体" w:hAnsi="Times New Roman" w:cs="Times New Roman"/>
          <w:i/>
          <w:sz w:val="20"/>
          <w:szCs w:val="20"/>
        </w:rPr>
        <w:t xml:space="preserve"> length is </w:t>
      </w:r>
      <w:r>
        <w:rPr>
          <w:rFonts w:ascii="Times New Roman" w:eastAsia="宋体" w:hAnsi="Times New Roman" w:cs="Times New Roman"/>
          <w:i/>
          <w:sz w:val="20"/>
          <w:szCs w:val="20"/>
        </w:rPr>
        <w:t>configured by network</w:t>
      </w:r>
      <w:r w:rsidRPr="00851194">
        <w:rPr>
          <w:rFonts w:ascii="Times New Roman" w:eastAsia="宋体" w:hAnsi="Times New Roman" w:cs="Times New Roman" w:hint="eastAsia"/>
          <w:i/>
          <w:sz w:val="20"/>
          <w:szCs w:val="20"/>
        </w:rPr>
        <w:t>.</w:t>
      </w:r>
    </w:p>
    <w:p w14:paraId="371BC27C" w14:textId="77777777" w:rsidR="00D2286C" w:rsidRDefault="00D2286C" w:rsidP="00D2286C">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8:</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When closed loop time correction is used to maintain UL synchronization after expiry of original GNSS validity duration,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will indicate an extension of GNSS validity duration to UE</w:t>
      </w:r>
      <w:r>
        <w:rPr>
          <w:rFonts w:ascii="Times New Roman" w:eastAsia="宋体" w:hAnsi="Times New Roman" w:cs="Times New Roman" w:hint="eastAsia"/>
          <w:i/>
          <w:sz w:val="20"/>
          <w:szCs w:val="20"/>
        </w:rPr>
        <w:t>.</w:t>
      </w:r>
    </w:p>
    <w:p w14:paraId="3F00D75A" w14:textId="77777777" w:rsidR="00D2286C" w:rsidRDefault="00D2286C" w:rsidP="00D2286C">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 xml:space="preserve">The GNSS validity duration of current GNSS position fix should be the sum of original GNSS validity duration and the extension indicated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14:paraId="1E527C67" w14:textId="77777777" w:rsidR="00D2286C" w:rsidRPr="00367F51" w:rsidRDefault="00D2286C" w:rsidP="00D2286C">
      <w:pPr>
        <w:pStyle w:val="af3"/>
        <w:numPr>
          <w:ilvl w:val="0"/>
          <w:numId w:val="4"/>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 xml:space="preserve">he behaviors upon expiration of GNSS validity duration will keep unchanged no matter whether it is extended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or not.</w:t>
      </w:r>
    </w:p>
    <w:p w14:paraId="5D7B33B0" w14:textId="77777777" w:rsidR="00D2286C" w:rsidRPr="00D2286C" w:rsidRDefault="00D2286C">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Proposal 9:</w:t>
      </w:r>
      <w:r>
        <w:rPr>
          <w:rFonts w:ascii="Times New Roman" w:eastAsia="宋体" w:hAnsi="Times New Roman" w:cs="Times New Roman"/>
          <w:i/>
          <w:sz w:val="20"/>
          <w:szCs w:val="20"/>
        </w:rPr>
        <w:t xml:space="preserve"> UE should be supported to re-acquire GNSS during inactive state of C-DRX. The time for GNSS re-acquisition during inactive state of C-DRX should be specified as a time interval right before switch to active time to</w:t>
      </w:r>
      <w:r w:rsidRPr="00B2159C">
        <w:t xml:space="preserve"> </w:t>
      </w:r>
      <w:r w:rsidRPr="00B2159C">
        <w:rPr>
          <w:rFonts w:ascii="Times New Roman" w:eastAsia="宋体" w:hAnsi="Times New Roman" w:cs="Times New Roman"/>
          <w:i/>
          <w:sz w:val="20"/>
          <w:szCs w:val="20"/>
        </w:rPr>
        <w:t>maximize the usage of GNSS</w:t>
      </w:r>
      <w:r>
        <w:rPr>
          <w:rFonts w:ascii="Times New Roman" w:eastAsia="宋体" w:hAnsi="Times New Roman" w:cs="Times New Roman"/>
          <w:i/>
          <w:sz w:val="20"/>
          <w:szCs w:val="20"/>
        </w:rPr>
        <w:t xml:space="preserve"> validity duration.</w:t>
      </w:r>
    </w:p>
    <w:p w14:paraId="5A7AD096" w14:textId="77777777" w:rsidR="00D453AC" w:rsidRDefault="00CE1C88">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34A0E8AE" w14:textId="77777777" w:rsidR="00D453AC" w:rsidRDefault="00CE1C88">
      <w:pPr>
        <w:pStyle w:val="ListParagraph1"/>
        <w:numPr>
          <w:ilvl w:val="0"/>
          <w:numId w:val="3"/>
        </w:numPr>
        <w:spacing w:after="0" w:line="240" w:lineRule="auto"/>
        <w:ind w:left="505" w:hanging="505"/>
        <w:rPr>
          <w:rFonts w:ascii="Times New Roman" w:hAnsi="Times New Roman"/>
          <w:sz w:val="20"/>
          <w:szCs w:val="20"/>
        </w:rPr>
      </w:pPr>
      <w:bookmarkStart w:id="6" w:name="_Ref118412123"/>
      <w:bookmarkStart w:id="7" w:name="_Ref131428050"/>
      <w:r>
        <w:rPr>
          <w:rFonts w:ascii="Times New Roman" w:hAnsi="Times New Roman" w:cs="Times New Roman"/>
          <w:sz w:val="20"/>
          <w:szCs w:val="20"/>
        </w:rPr>
        <w:t>R1-2</w:t>
      </w:r>
      <w:r>
        <w:rPr>
          <w:rFonts w:ascii="Times New Roman" w:hAnsi="Times New Roman" w:cs="Times New Roman" w:hint="eastAsia"/>
          <w:sz w:val="20"/>
          <w:szCs w:val="20"/>
        </w:rPr>
        <w:t>302120,</w:t>
      </w:r>
      <w:r>
        <w:rPr>
          <w:rFonts w:ascii="Times New Roman" w:hAnsi="Times New Roman" w:cs="Times New Roman"/>
          <w:sz w:val="20"/>
          <w:szCs w:val="20"/>
        </w:rPr>
        <w:t xml:space="preserve"> Feature lead summary #</w:t>
      </w:r>
      <w:r>
        <w:rPr>
          <w:rFonts w:ascii="Times New Roman" w:hAnsi="Times New Roman" w:cs="Times New Roman" w:hint="eastAsia"/>
          <w:sz w:val="20"/>
          <w:szCs w:val="20"/>
        </w:rPr>
        <w:t>3</w:t>
      </w:r>
      <w:r>
        <w:rPr>
          <w:rFonts w:ascii="Times New Roman" w:hAnsi="Times New Roman" w:cs="Times New Roman"/>
          <w:sz w:val="20"/>
          <w:szCs w:val="20"/>
        </w:rPr>
        <w:t xml:space="preserve"> of AI 9.11.4 on improved GNSS operations, RAN1#11</w:t>
      </w:r>
      <w:bookmarkEnd w:id="6"/>
      <w:r>
        <w:rPr>
          <w:rFonts w:ascii="Times New Roman" w:hAnsi="Times New Roman" w:cs="Times New Roman" w:hint="eastAsia"/>
          <w:sz w:val="20"/>
          <w:szCs w:val="20"/>
        </w:rPr>
        <w:t>2</w:t>
      </w:r>
      <w:bookmarkEnd w:id="7"/>
    </w:p>
    <w:p w14:paraId="1C0B1B0D" w14:textId="77777777" w:rsidR="00D453AC" w:rsidRDefault="00D453AC">
      <w:pPr>
        <w:pStyle w:val="ListParagraph1"/>
        <w:numPr>
          <w:ilvl w:val="255"/>
          <w:numId w:val="0"/>
        </w:numPr>
        <w:spacing w:after="0" w:line="20" w:lineRule="exact"/>
        <w:ind w:left="720"/>
        <w:rPr>
          <w:rFonts w:ascii="Times New Roman" w:hAnsi="Times New Roman"/>
          <w:sz w:val="20"/>
          <w:szCs w:val="20"/>
        </w:rPr>
      </w:pPr>
    </w:p>
    <w:sectPr w:rsidR="00D453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CC0AE" w14:textId="77777777" w:rsidR="00E254BA" w:rsidRDefault="00E254BA" w:rsidP="004A1104">
      <w:pPr>
        <w:spacing w:after="0" w:line="240" w:lineRule="auto"/>
      </w:pPr>
      <w:r>
        <w:separator/>
      </w:r>
    </w:p>
  </w:endnote>
  <w:endnote w:type="continuationSeparator" w:id="0">
    <w:p w14:paraId="3699BE8F" w14:textId="77777777" w:rsidR="00E254BA" w:rsidRDefault="00E254BA" w:rsidP="004A1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85FF4" w14:textId="77777777" w:rsidR="00E254BA" w:rsidRDefault="00E254BA" w:rsidP="004A1104">
      <w:pPr>
        <w:spacing w:after="0" w:line="240" w:lineRule="auto"/>
      </w:pPr>
      <w:r>
        <w:separator/>
      </w:r>
    </w:p>
  </w:footnote>
  <w:footnote w:type="continuationSeparator" w:id="0">
    <w:p w14:paraId="109511CD" w14:textId="77777777" w:rsidR="00E254BA" w:rsidRDefault="00E254BA" w:rsidP="004A11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30756C"/>
    <w:multiLevelType w:val="hybridMultilevel"/>
    <w:tmpl w:val="0B503E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9BE"/>
    <w:rsid w:val="000541B4"/>
    <w:rsid w:val="000575CB"/>
    <w:rsid w:val="00062932"/>
    <w:rsid w:val="00073D4A"/>
    <w:rsid w:val="00081317"/>
    <w:rsid w:val="000863FE"/>
    <w:rsid w:val="000A453E"/>
    <w:rsid w:val="000B5822"/>
    <w:rsid w:val="000B5E0A"/>
    <w:rsid w:val="000C7941"/>
    <w:rsid w:val="000D71F4"/>
    <w:rsid w:val="001044C2"/>
    <w:rsid w:val="0012351E"/>
    <w:rsid w:val="00135BE5"/>
    <w:rsid w:val="00137E5A"/>
    <w:rsid w:val="00146639"/>
    <w:rsid w:val="001541AD"/>
    <w:rsid w:val="00157903"/>
    <w:rsid w:val="00172A27"/>
    <w:rsid w:val="001828B8"/>
    <w:rsid w:val="00183266"/>
    <w:rsid w:val="001920F3"/>
    <w:rsid w:val="00192393"/>
    <w:rsid w:val="001D3FF9"/>
    <w:rsid w:val="001D795E"/>
    <w:rsid w:val="001E4EC4"/>
    <w:rsid w:val="001E53BE"/>
    <w:rsid w:val="001E7AF5"/>
    <w:rsid w:val="001F05A2"/>
    <w:rsid w:val="001F05E4"/>
    <w:rsid w:val="00202D40"/>
    <w:rsid w:val="002077FB"/>
    <w:rsid w:val="0021228B"/>
    <w:rsid w:val="002137C9"/>
    <w:rsid w:val="00256B15"/>
    <w:rsid w:val="0027479F"/>
    <w:rsid w:val="00277ED0"/>
    <w:rsid w:val="00282B77"/>
    <w:rsid w:val="00292B9A"/>
    <w:rsid w:val="00294304"/>
    <w:rsid w:val="002A2FD7"/>
    <w:rsid w:val="002B07D2"/>
    <w:rsid w:val="002B0A4F"/>
    <w:rsid w:val="002D611C"/>
    <w:rsid w:val="002E7821"/>
    <w:rsid w:val="002F40BE"/>
    <w:rsid w:val="00302793"/>
    <w:rsid w:val="0031220A"/>
    <w:rsid w:val="00312E6D"/>
    <w:rsid w:val="00350031"/>
    <w:rsid w:val="00351F9C"/>
    <w:rsid w:val="00362C5A"/>
    <w:rsid w:val="00367F51"/>
    <w:rsid w:val="00376BF5"/>
    <w:rsid w:val="00395EAE"/>
    <w:rsid w:val="003B5452"/>
    <w:rsid w:val="003D090E"/>
    <w:rsid w:val="003D5860"/>
    <w:rsid w:val="003E4D01"/>
    <w:rsid w:val="003F4FE3"/>
    <w:rsid w:val="00403355"/>
    <w:rsid w:val="004245EB"/>
    <w:rsid w:val="00426AB8"/>
    <w:rsid w:val="004317F0"/>
    <w:rsid w:val="004376EF"/>
    <w:rsid w:val="00471088"/>
    <w:rsid w:val="00473522"/>
    <w:rsid w:val="00475C8F"/>
    <w:rsid w:val="004824DC"/>
    <w:rsid w:val="004860F3"/>
    <w:rsid w:val="004A1104"/>
    <w:rsid w:val="004B17CE"/>
    <w:rsid w:val="004B630D"/>
    <w:rsid w:val="004F2D7C"/>
    <w:rsid w:val="00500AA1"/>
    <w:rsid w:val="005116E3"/>
    <w:rsid w:val="005151CE"/>
    <w:rsid w:val="005328E7"/>
    <w:rsid w:val="00532EF8"/>
    <w:rsid w:val="00537C91"/>
    <w:rsid w:val="00565912"/>
    <w:rsid w:val="00582552"/>
    <w:rsid w:val="00585F68"/>
    <w:rsid w:val="00587C3B"/>
    <w:rsid w:val="005A0161"/>
    <w:rsid w:val="005C3178"/>
    <w:rsid w:val="005C668A"/>
    <w:rsid w:val="005E3DFF"/>
    <w:rsid w:val="005F60F8"/>
    <w:rsid w:val="00620B2F"/>
    <w:rsid w:val="00631978"/>
    <w:rsid w:val="006458BF"/>
    <w:rsid w:val="006B6F06"/>
    <w:rsid w:val="006C3252"/>
    <w:rsid w:val="006C3A15"/>
    <w:rsid w:val="006E052B"/>
    <w:rsid w:val="006E117A"/>
    <w:rsid w:val="006E1670"/>
    <w:rsid w:val="006F1AD9"/>
    <w:rsid w:val="00725ED7"/>
    <w:rsid w:val="0073626C"/>
    <w:rsid w:val="00744441"/>
    <w:rsid w:val="00744D41"/>
    <w:rsid w:val="00756321"/>
    <w:rsid w:val="007623CF"/>
    <w:rsid w:val="00770DD5"/>
    <w:rsid w:val="0079131B"/>
    <w:rsid w:val="007A17A5"/>
    <w:rsid w:val="007B3171"/>
    <w:rsid w:val="007B6812"/>
    <w:rsid w:val="007D1794"/>
    <w:rsid w:val="007E27C5"/>
    <w:rsid w:val="007E71E7"/>
    <w:rsid w:val="008115AE"/>
    <w:rsid w:val="00833AA7"/>
    <w:rsid w:val="00835429"/>
    <w:rsid w:val="0084329B"/>
    <w:rsid w:val="00846215"/>
    <w:rsid w:val="00851194"/>
    <w:rsid w:val="00852FD5"/>
    <w:rsid w:val="0085799A"/>
    <w:rsid w:val="00874337"/>
    <w:rsid w:val="008770A7"/>
    <w:rsid w:val="008D3710"/>
    <w:rsid w:val="008E33B1"/>
    <w:rsid w:val="008F67D5"/>
    <w:rsid w:val="008F6EF5"/>
    <w:rsid w:val="00927A65"/>
    <w:rsid w:val="00976DF6"/>
    <w:rsid w:val="00982DD8"/>
    <w:rsid w:val="009A63D2"/>
    <w:rsid w:val="009B7CA5"/>
    <w:rsid w:val="009D0DA6"/>
    <w:rsid w:val="009D46C4"/>
    <w:rsid w:val="009D7AB1"/>
    <w:rsid w:val="009E4780"/>
    <w:rsid w:val="00A00D9E"/>
    <w:rsid w:val="00A05262"/>
    <w:rsid w:val="00A053A9"/>
    <w:rsid w:val="00A05828"/>
    <w:rsid w:val="00A16666"/>
    <w:rsid w:val="00A60172"/>
    <w:rsid w:val="00A64264"/>
    <w:rsid w:val="00A65543"/>
    <w:rsid w:val="00A81768"/>
    <w:rsid w:val="00A84007"/>
    <w:rsid w:val="00A86832"/>
    <w:rsid w:val="00A9403F"/>
    <w:rsid w:val="00A979EF"/>
    <w:rsid w:val="00AD5772"/>
    <w:rsid w:val="00AE2643"/>
    <w:rsid w:val="00B0746C"/>
    <w:rsid w:val="00B0769C"/>
    <w:rsid w:val="00B6163F"/>
    <w:rsid w:val="00B64840"/>
    <w:rsid w:val="00B82853"/>
    <w:rsid w:val="00B90948"/>
    <w:rsid w:val="00BE7B5D"/>
    <w:rsid w:val="00BF7E17"/>
    <w:rsid w:val="00C53EB5"/>
    <w:rsid w:val="00C56095"/>
    <w:rsid w:val="00C700A5"/>
    <w:rsid w:val="00C70917"/>
    <w:rsid w:val="00C82F71"/>
    <w:rsid w:val="00C85B92"/>
    <w:rsid w:val="00C92AC2"/>
    <w:rsid w:val="00CA7B71"/>
    <w:rsid w:val="00CB4E55"/>
    <w:rsid w:val="00CD18A5"/>
    <w:rsid w:val="00CD57FD"/>
    <w:rsid w:val="00CD7951"/>
    <w:rsid w:val="00CE0EBD"/>
    <w:rsid w:val="00CE196F"/>
    <w:rsid w:val="00CE1C88"/>
    <w:rsid w:val="00D13E26"/>
    <w:rsid w:val="00D2286C"/>
    <w:rsid w:val="00D42F61"/>
    <w:rsid w:val="00D453AC"/>
    <w:rsid w:val="00D54205"/>
    <w:rsid w:val="00D7334B"/>
    <w:rsid w:val="00D8500A"/>
    <w:rsid w:val="00D90315"/>
    <w:rsid w:val="00DA39CB"/>
    <w:rsid w:val="00DB0082"/>
    <w:rsid w:val="00DB08FF"/>
    <w:rsid w:val="00DC356D"/>
    <w:rsid w:val="00DC72C3"/>
    <w:rsid w:val="00DF628A"/>
    <w:rsid w:val="00E0261C"/>
    <w:rsid w:val="00E04FDB"/>
    <w:rsid w:val="00E254BA"/>
    <w:rsid w:val="00E337A0"/>
    <w:rsid w:val="00E7077F"/>
    <w:rsid w:val="00E91D31"/>
    <w:rsid w:val="00E97676"/>
    <w:rsid w:val="00EA2559"/>
    <w:rsid w:val="00EA554A"/>
    <w:rsid w:val="00EB3B5C"/>
    <w:rsid w:val="00EC68A3"/>
    <w:rsid w:val="00ED25CE"/>
    <w:rsid w:val="00ED6011"/>
    <w:rsid w:val="00EF50AE"/>
    <w:rsid w:val="00F24877"/>
    <w:rsid w:val="00F25BA0"/>
    <w:rsid w:val="00F412D5"/>
    <w:rsid w:val="00F42EA0"/>
    <w:rsid w:val="00F77C6B"/>
    <w:rsid w:val="00FB00C2"/>
    <w:rsid w:val="00FB1E08"/>
    <w:rsid w:val="00FB74FC"/>
    <w:rsid w:val="00FB75C2"/>
    <w:rsid w:val="00FC17DD"/>
    <w:rsid w:val="00FC7389"/>
    <w:rsid w:val="00FD10DA"/>
    <w:rsid w:val="00FD6EAC"/>
    <w:rsid w:val="03FB17CE"/>
    <w:rsid w:val="05730DB1"/>
    <w:rsid w:val="059E3ED1"/>
    <w:rsid w:val="05F9651C"/>
    <w:rsid w:val="06655ACF"/>
    <w:rsid w:val="06E8470B"/>
    <w:rsid w:val="07AD2E7E"/>
    <w:rsid w:val="08104660"/>
    <w:rsid w:val="08C8268B"/>
    <w:rsid w:val="091F056B"/>
    <w:rsid w:val="0D5A5BDF"/>
    <w:rsid w:val="0DBB3312"/>
    <w:rsid w:val="0E47465D"/>
    <w:rsid w:val="107822EC"/>
    <w:rsid w:val="10DA3768"/>
    <w:rsid w:val="11D10A29"/>
    <w:rsid w:val="12370739"/>
    <w:rsid w:val="13B04523"/>
    <w:rsid w:val="13F86D41"/>
    <w:rsid w:val="145873F8"/>
    <w:rsid w:val="1488505D"/>
    <w:rsid w:val="1540152D"/>
    <w:rsid w:val="15B22909"/>
    <w:rsid w:val="16275492"/>
    <w:rsid w:val="18D44DEC"/>
    <w:rsid w:val="195A44B2"/>
    <w:rsid w:val="1A686859"/>
    <w:rsid w:val="1ACD1945"/>
    <w:rsid w:val="1D3216FC"/>
    <w:rsid w:val="1D985D84"/>
    <w:rsid w:val="1DB2754B"/>
    <w:rsid w:val="1E0C427E"/>
    <w:rsid w:val="1FBC207B"/>
    <w:rsid w:val="23A77259"/>
    <w:rsid w:val="25522705"/>
    <w:rsid w:val="2553453A"/>
    <w:rsid w:val="2558593B"/>
    <w:rsid w:val="25BD0E36"/>
    <w:rsid w:val="262A5104"/>
    <w:rsid w:val="28641F05"/>
    <w:rsid w:val="29BC55B6"/>
    <w:rsid w:val="2A2C179B"/>
    <w:rsid w:val="2F3C5A48"/>
    <w:rsid w:val="2FDC77AC"/>
    <w:rsid w:val="33707268"/>
    <w:rsid w:val="33736104"/>
    <w:rsid w:val="34602EAA"/>
    <w:rsid w:val="34BE0EBC"/>
    <w:rsid w:val="35735E93"/>
    <w:rsid w:val="36735847"/>
    <w:rsid w:val="36FB6FB8"/>
    <w:rsid w:val="38EF7ABF"/>
    <w:rsid w:val="39954190"/>
    <w:rsid w:val="3A790E7F"/>
    <w:rsid w:val="3B751610"/>
    <w:rsid w:val="3BAD0546"/>
    <w:rsid w:val="3C5D1F18"/>
    <w:rsid w:val="3D7F638F"/>
    <w:rsid w:val="3F50716D"/>
    <w:rsid w:val="400A456A"/>
    <w:rsid w:val="41663691"/>
    <w:rsid w:val="41D212E9"/>
    <w:rsid w:val="42826C15"/>
    <w:rsid w:val="429664C3"/>
    <w:rsid w:val="431325EF"/>
    <w:rsid w:val="43E05E96"/>
    <w:rsid w:val="44123662"/>
    <w:rsid w:val="4591457F"/>
    <w:rsid w:val="45FB663C"/>
    <w:rsid w:val="464617D1"/>
    <w:rsid w:val="46557EE7"/>
    <w:rsid w:val="477F7589"/>
    <w:rsid w:val="47B438C4"/>
    <w:rsid w:val="47FD0F2E"/>
    <w:rsid w:val="48CC3ADE"/>
    <w:rsid w:val="49B345F8"/>
    <w:rsid w:val="4A605091"/>
    <w:rsid w:val="4AD54729"/>
    <w:rsid w:val="4B7B59EC"/>
    <w:rsid w:val="4EB0558A"/>
    <w:rsid w:val="4F535A2C"/>
    <w:rsid w:val="504A083D"/>
    <w:rsid w:val="511D3C37"/>
    <w:rsid w:val="518A654A"/>
    <w:rsid w:val="51E02EBE"/>
    <w:rsid w:val="5368695D"/>
    <w:rsid w:val="56365A69"/>
    <w:rsid w:val="579E6B52"/>
    <w:rsid w:val="57E25391"/>
    <w:rsid w:val="59CA25DC"/>
    <w:rsid w:val="59D23E24"/>
    <w:rsid w:val="5C6E794D"/>
    <w:rsid w:val="5CDF1B4F"/>
    <w:rsid w:val="5DBB0936"/>
    <w:rsid w:val="5E824419"/>
    <w:rsid w:val="60547396"/>
    <w:rsid w:val="60971ABB"/>
    <w:rsid w:val="60D452B5"/>
    <w:rsid w:val="610774AA"/>
    <w:rsid w:val="612869FA"/>
    <w:rsid w:val="61A17B92"/>
    <w:rsid w:val="61AE5206"/>
    <w:rsid w:val="64D03E6B"/>
    <w:rsid w:val="65697B5D"/>
    <w:rsid w:val="659F016A"/>
    <w:rsid w:val="673A7257"/>
    <w:rsid w:val="67701EEA"/>
    <w:rsid w:val="678E3DCE"/>
    <w:rsid w:val="67C36C63"/>
    <w:rsid w:val="682C71EB"/>
    <w:rsid w:val="686462EB"/>
    <w:rsid w:val="68971A90"/>
    <w:rsid w:val="68B85E13"/>
    <w:rsid w:val="6A7A361A"/>
    <w:rsid w:val="6C1900A8"/>
    <w:rsid w:val="6C9E3178"/>
    <w:rsid w:val="6DD2684C"/>
    <w:rsid w:val="6E367723"/>
    <w:rsid w:val="6E924F4C"/>
    <w:rsid w:val="6EDC027F"/>
    <w:rsid w:val="6EE41EF4"/>
    <w:rsid w:val="720B7954"/>
    <w:rsid w:val="721511AB"/>
    <w:rsid w:val="74E21053"/>
    <w:rsid w:val="770C1455"/>
    <w:rsid w:val="778046CF"/>
    <w:rsid w:val="77D77993"/>
    <w:rsid w:val="7804320A"/>
    <w:rsid w:val="78155093"/>
    <w:rsid w:val="7878538C"/>
    <w:rsid w:val="7B517278"/>
    <w:rsid w:val="7B993BE4"/>
    <w:rsid w:val="7C9152A7"/>
    <w:rsid w:val="7D143C4C"/>
    <w:rsid w:val="7E15060D"/>
    <w:rsid w:val="7F2131EE"/>
    <w:rsid w:val="7F61124F"/>
    <w:rsid w:val="7F762B07"/>
    <w:rsid w:val="7FC41238"/>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7855A"/>
  <w15:docId w15:val="{8A9FCC05-1CA4-4BB8-89A5-D44AE0C8F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uiPriority w:val="99"/>
    <w:qFormat/>
    <w:pPr>
      <w:spacing w:after="120"/>
      <w:jc w:val="both"/>
    </w:pPr>
    <w:rPr>
      <w:rFonts w:ascii="Times" w:eastAsia="Batang" w:hAnsi="Times"/>
      <w:szCs w:val="24"/>
    </w:rPr>
  </w:style>
  <w:style w:type="paragraph" w:styleId="a7">
    <w:name w:val="Balloon Text"/>
    <w:basedOn w:val="a"/>
    <w:link w:val="a8"/>
    <w:qFormat/>
    <w:pPr>
      <w:spacing w:after="0" w:line="240" w:lineRule="auto"/>
    </w:pPr>
    <w:rPr>
      <w:sz w:val="18"/>
      <w:szCs w:val="18"/>
    </w:rPr>
  </w:style>
  <w:style w:type="paragraph" w:styleId="a9">
    <w:name w:val="footer"/>
    <w:basedOn w:val="a"/>
    <w:link w:val="aa"/>
    <w:qFormat/>
    <w:pPr>
      <w:tabs>
        <w:tab w:val="center" w:pos="4153"/>
        <w:tab w:val="right" w:pos="8306"/>
      </w:tabs>
      <w:snapToGrid w:val="0"/>
      <w:spacing w:line="240" w:lineRule="auto"/>
    </w:pPr>
    <w:rPr>
      <w:sz w:val="18"/>
      <w:szCs w:val="18"/>
    </w:rPr>
  </w:style>
  <w:style w:type="paragraph" w:styleId="ab">
    <w:name w:val="header"/>
    <w:basedOn w:val="a"/>
    <w:link w:val="ac"/>
    <w:qFormat/>
    <w:pPr>
      <w:pBdr>
        <w:bottom w:val="single" w:sz="6" w:space="1" w:color="auto"/>
      </w:pBdr>
      <w:tabs>
        <w:tab w:val="center" w:pos="4153"/>
        <w:tab w:val="right" w:pos="8306"/>
      </w:tabs>
      <w:snapToGrid w:val="0"/>
      <w:spacing w:line="240" w:lineRule="auto"/>
      <w:jc w:val="center"/>
    </w:pPr>
    <w:rPr>
      <w:sz w:val="18"/>
      <w:szCs w:val="18"/>
    </w:rPr>
  </w:style>
  <w:style w:type="paragraph" w:styleId="ad">
    <w:name w:val="Normal (Web)"/>
    <w:basedOn w:val="a"/>
    <w:qFormat/>
    <w:pPr>
      <w:spacing w:beforeAutospacing="1" w:after="0" w:afterAutospacing="1"/>
    </w:pPr>
    <w:rPr>
      <w:rFonts w:cs="Times New Roman"/>
      <w:sz w:val="24"/>
    </w:rPr>
  </w:style>
  <w:style w:type="paragraph" w:styleId="ae">
    <w:name w:val="annotation subject"/>
    <w:basedOn w:val="a4"/>
    <w:next w:val="a4"/>
    <w:link w:val="af"/>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qFormat/>
    <w:rPr>
      <w:i/>
    </w:rPr>
  </w:style>
  <w:style w:type="character" w:styleId="af2">
    <w:name w:val="annotation reference"/>
    <w:basedOn w:val="a0"/>
    <w:qFormat/>
    <w:rPr>
      <w:sz w:val="21"/>
      <w:szCs w:val="21"/>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3">
    <w:name w:val="List Paragraph"/>
    <w:basedOn w:val="a"/>
    <w:uiPriority w:val="34"/>
    <w:qFormat/>
    <w:pPr>
      <w:ind w:leftChars="400" w:left="840"/>
    </w:pPr>
  </w:style>
  <w:style w:type="character" w:customStyle="1" w:styleId="a8">
    <w:name w:val="批注框文本 字符"/>
    <w:basedOn w:val="a0"/>
    <w:link w:val="a7"/>
    <w:qFormat/>
    <w:rPr>
      <w:rFonts w:asciiTheme="minorHAnsi" w:eastAsiaTheme="minorEastAsia" w:hAnsiTheme="minorHAnsi" w:cstheme="minorBidi"/>
      <w:sz w:val="18"/>
      <w:szCs w:val="18"/>
    </w:rPr>
  </w:style>
  <w:style w:type="character" w:customStyle="1" w:styleId="ac">
    <w:name w:val="页眉 字符"/>
    <w:basedOn w:val="a0"/>
    <w:link w:val="ab"/>
    <w:qFormat/>
    <w:rPr>
      <w:rFonts w:asciiTheme="minorHAnsi" w:eastAsiaTheme="minorEastAsia" w:hAnsiTheme="minorHAnsi" w:cstheme="minorBidi"/>
      <w:sz w:val="18"/>
      <w:szCs w:val="18"/>
    </w:rPr>
  </w:style>
  <w:style w:type="character" w:customStyle="1" w:styleId="aa">
    <w:name w:val="页脚 字符"/>
    <w:basedOn w:val="a0"/>
    <w:link w:val="a9"/>
    <w:qFormat/>
    <w:rPr>
      <w:rFonts w:asciiTheme="minorHAnsi" w:eastAsiaTheme="minorEastAsia" w:hAnsiTheme="minorHAnsi" w:cstheme="minorBidi"/>
      <w:sz w:val="18"/>
      <w:szCs w:val="18"/>
    </w:rPr>
  </w:style>
  <w:style w:type="character" w:customStyle="1" w:styleId="a5">
    <w:name w:val="批注文字 字符"/>
    <w:basedOn w:val="a0"/>
    <w:link w:val="a4"/>
    <w:qFormat/>
    <w:rPr>
      <w:rFonts w:asciiTheme="minorHAnsi" w:eastAsiaTheme="minorEastAsia" w:hAnsiTheme="minorHAnsi" w:cstheme="minorBidi"/>
      <w:sz w:val="22"/>
      <w:szCs w:val="22"/>
    </w:rPr>
  </w:style>
  <w:style w:type="character" w:customStyle="1" w:styleId="af">
    <w:name w:val="批注主题 字符"/>
    <w:basedOn w:val="a5"/>
    <w:link w:val="ae"/>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f4">
    <w:name w:val="Placeholder Text"/>
    <w:basedOn w:val="a0"/>
    <w:uiPriority w:val="99"/>
    <w:semiHidden/>
    <w:qFormat/>
    <w:rPr>
      <w:color w:val="808080"/>
    </w:rPr>
  </w:style>
  <w:style w:type="paragraph" w:customStyle="1" w:styleId="DraftProposal">
    <w:name w:val="Draft Proposal"/>
    <w:basedOn w:val="a6"/>
    <w:next w:val="a"/>
    <w:uiPriority w:val="99"/>
    <w:qFormat/>
    <w:pPr>
      <w:tabs>
        <w:tab w:val="left" w:pos="1304"/>
        <w:tab w:val="left" w:pos="1701"/>
      </w:tabs>
      <w:spacing w:after="160"/>
      <w:ind w:left="1304" w:hanging="1304"/>
      <w:jc w:val="left"/>
    </w:pPr>
    <w:rPr>
      <w:rFonts w:ascii="Arial" w:eastAsia="Calibri" w:hAnsi="Arial" w:cs="Times New Roman"/>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3C29A4-5C1D-4DD7-82A4-5EBFDE60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2758</Words>
  <Characters>15726</Characters>
  <Application>Microsoft Office Word</Application>
  <DocSecurity>0</DocSecurity>
  <Lines>131</Lines>
  <Paragraphs>36</Paragraphs>
  <ScaleCrop>false</ScaleCrop>
  <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张楠10184108</cp:lastModifiedBy>
  <cp:revision>23</cp:revision>
  <dcterms:created xsi:type="dcterms:W3CDTF">2023-04-03T09:32:00Z</dcterms:created>
  <dcterms:modified xsi:type="dcterms:W3CDTF">2023-04-07T07:24:00Z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